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F8720D" w:rsidRDefault="005D0F53">
      <w:pPr>
        <w:pStyle w:val="Heading4"/>
        <w:ind w:left="0" w:firstLine="0"/>
        <w:jc w:val="center"/>
      </w:pPr>
      <w:r>
        <w:t>Experimental Psychology (or similar)</w:t>
      </w:r>
    </w:p>
    <w:p w14:paraId="00000002" w14:textId="77777777" w:rsidR="00F8720D" w:rsidRDefault="005D0F53">
      <w:pPr>
        <w:jc w:val="center"/>
      </w:pPr>
      <w:r>
        <w:t>Department of __________. _______ University.</w:t>
      </w:r>
    </w:p>
    <w:p w14:paraId="00000003" w14:textId="77777777" w:rsidR="00F8720D" w:rsidRDefault="005D0F53">
      <w:pPr>
        <w:pBdr>
          <w:top w:val="nil"/>
          <w:left w:val="nil"/>
          <w:bottom w:val="nil"/>
          <w:right w:val="nil"/>
          <w:between w:val="nil"/>
        </w:pBdr>
        <w:jc w:val="center"/>
        <w:rPr>
          <w:color w:val="000000"/>
        </w:rPr>
      </w:pPr>
      <w:r>
        <w:rPr>
          <w:color w:val="000000"/>
        </w:rPr>
        <w:t xml:space="preserve">Syllabus (Psy 301) </w:t>
      </w:r>
      <w:r>
        <w:t xml:space="preserve">Fall, </w:t>
      </w:r>
      <w:r>
        <w:rPr>
          <w:color w:val="000000"/>
        </w:rPr>
        <w:t>20</w:t>
      </w:r>
      <w:r>
        <w:t>25</w:t>
      </w:r>
      <w:r>
        <w:rPr>
          <w:color w:val="000000"/>
        </w:rPr>
        <w:t>.</w:t>
      </w:r>
    </w:p>
    <w:p w14:paraId="00000004" w14:textId="77777777" w:rsidR="00F8720D" w:rsidRDefault="00F8720D">
      <w:pPr>
        <w:ind w:left="1440" w:firstLine="720"/>
      </w:pPr>
    </w:p>
    <w:p w14:paraId="00000005" w14:textId="77777777" w:rsidR="00F8720D" w:rsidRDefault="005D0F53">
      <w:pPr>
        <w:rPr>
          <w:b/>
        </w:rPr>
      </w:pPr>
      <w:r>
        <w:rPr>
          <w:b/>
        </w:rPr>
        <w:t xml:space="preserve">Course credits: 3 plus 1 credit laboratory </w:t>
      </w:r>
    </w:p>
    <w:p w14:paraId="00000006" w14:textId="77777777" w:rsidR="00F8720D" w:rsidRDefault="005D0F53">
      <w:pPr>
        <w:pBdr>
          <w:top w:val="nil"/>
          <w:left w:val="nil"/>
          <w:bottom w:val="nil"/>
          <w:right w:val="nil"/>
          <w:between w:val="nil"/>
        </w:pBdr>
        <w:rPr>
          <w:color w:val="000000"/>
        </w:rPr>
      </w:pPr>
      <w:r>
        <w:rPr>
          <w:b/>
        </w:rPr>
        <w:t>Prerequisites</w:t>
      </w:r>
      <w:r>
        <w:rPr>
          <w:color w:val="000000"/>
        </w:rPr>
        <w:t xml:space="preserve"> PSY 101 AND MAT 261</w:t>
      </w:r>
    </w:p>
    <w:p w14:paraId="00000007" w14:textId="77777777" w:rsidR="00F8720D" w:rsidRDefault="00F8720D">
      <w:pPr>
        <w:rPr>
          <w:b/>
        </w:rPr>
      </w:pPr>
    </w:p>
    <w:p w14:paraId="00000008" w14:textId="77777777" w:rsidR="00F8720D" w:rsidRDefault="005D0F53">
      <w:pPr>
        <w:rPr>
          <w:b/>
        </w:rPr>
      </w:pPr>
      <w:r>
        <w:rPr>
          <w:b/>
        </w:rPr>
        <w:t xml:space="preserve">Professor _____ _______ </w:t>
      </w:r>
    </w:p>
    <w:p w14:paraId="00000009" w14:textId="77777777" w:rsidR="00F8720D" w:rsidRDefault="00F8720D">
      <w:pPr>
        <w:rPr>
          <w:b/>
        </w:rPr>
      </w:pPr>
    </w:p>
    <w:p w14:paraId="0000000A" w14:textId="77777777" w:rsidR="00F8720D" w:rsidRDefault="005D0F53">
      <w:pPr>
        <w:spacing w:before="240" w:line="276" w:lineRule="auto"/>
        <w:rPr>
          <w:color w:val="1B1C1D"/>
        </w:rPr>
      </w:pPr>
      <w:r>
        <w:rPr>
          <w:color w:val="1B1C1D"/>
          <w:u w:val="single"/>
        </w:rPr>
        <w:t>Textbook Information:</w:t>
      </w:r>
      <w:r>
        <w:rPr>
          <w:color w:val="1B1C1D"/>
        </w:rPr>
        <w:t xml:space="preserve"> </w:t>
      </w:r>
    </w:p>
    <w:p w14:paraId="0000000B" w14:textId="77777777" w:rsidR="00F8720D" w:rsidRDefault="005D0F53">
      <w:pPr>
        <w:widowControl w:val="0"/>
        <w:spacing w:after="120" w:line="275" w:lineRule="auto"/>
        <w:rPr>
          <w:color w:val="1B1C1D"/>
        </w:rPr>
      </w:pPr>
      <w:r>
        <w:rPr>
          <w:color w:val="1B1C1D"/>
        </w:rPr>
        <w:t xml:space="preserve">Moss, A. J., Robinson, J., &amp; Litman, L. (2025). </w:t>
      </w:r>
      <w:r>
        <w:rPr>
          <w:i/>
          <w:color w:val="1B1C1D"/>
        </w:rPr>
        <w:t>Research in the Cloud: An Introduction to Modern Methods in Behavioral Science</w:t>
      </w:r>
      <w:r>
        <w:rPr>
          <w:color w:val="1B1C1D"/>
        </w:rPr>
        <w:t>. Cambridge University Press.</w:t>
      </w:r>
    </w:p>
    <w:p w14:paraId="0000000C" w14:textId="77777777" w:rsidR="00F8720D" w:rsidRDefault="005D0F53">
      <w:pPr>
        <w:widowControl w:val="0"/>
        <w:spacing w:after="120" w:line="275" w:lineRule="auto"/>
      </w:pPr>
      <w:r>
        <w:rPr>
          <w:color w:val="1B1C1D"/>
          <w:u w:val="single"/>
        </w:rPr>
        <w:t>Free Textbook Link</w:t>
      </w:r>
      <w:r>
        <w:rPr>
          <w:color w:val="1B1C1D"/>
        </w:rPr>
        <w:t xml:space="preserve">: </w:t>
      </w:r>
      <w:hyperlink r:id="rId8">
        <w:r>
          <w:rPr>
            <w:color w:val="0B4C8C"/>
            <w:u w:val="single"/>
            <w:shd w:val="clear" w:color="auto" w:fill="F8F8F8"/>
          </w:rPr>
          <w:t>https://bit.ly/RITC_Preview</w:t>
        </w:r>
      </w:hyperlink>
    </w:p>
    <w:p w14:paraId="0000000D" w14:textId="77777777" w:rsidR="00F8720D" w:rsidRDefault="005D0F53">
      <w:pPr>
        <w:widowControl w:val="0"/>
        <w:spacing w:after="120" w:line="275" w:lineRule="auto"/>
        <w:rPr>
          <w:b/>
        </w:rPr>
      </w:pPr>
      <w:r>
        <w:rPr>
          <w:u w:val="single"/>
        </w:rPr>
        <w:t>OSF Link to Materials:</w:t>
      </w:r>
      <w:r>
        <w:t xml:space="preserve"> </w:t>
      </w:r>
      <w:hyperlink r:id="rId9">
        <w:r>
          <w:rPr>
            <w:color w:val="0B4C8C"/>
            <w:u w:val="single"/>
            <w:shd w:val="clear" w:color="auto" w:fill="F8F8F8"/>
          </w:rPr>
          <w:t>https://osf.io/a8kev/</w:t>
        </w:r>
      </w:hyperlink>
    </w:p>
    <w:p w14:paraId="0000000E" w14:textId="77777777" w:rsidR="00F8720D" w:rsidRDefault="00F8720D"/>
    <w:p w14:paraId="0000000F" w14:textId="77777777" w:rsidR="00F8720D" w:rsidRDefault="005D0F53">
      <w:pPr>
        <w:spacing w:before="240" w:after="240" w:line="276" w:lineRule="auto"/>
        <w:rPr>
          <w:b/>
          <w:u w:val="single"/>
        </w:rPr>
      </w:pPr>
      <w:r>
        <w:rPr>
          <w:b/>
          <w:u w:val="single"/>
        </w:rPr>
        <w:t>Course Description</w:t>
      </w:r>
    </w:p>
    <w:p w14:paraId="00000010" w14:textId="77777777" w:rsidR="00F8720D" w:rsidRDefault="005D0F53">
      <w:pPr>
        <w:spacing w:before="240" w:after="240" w:line="276" w:lineRule="auto"/>
      </w:pPr>
      <w:r>
        <w:t>Welcome to Experimental Psychology! This hands-on, project-based course introduces you to the methods psychologists use to study behavior and mental processes through a Classroom-Laboratory (CLAB) model. Each session combines lecture and applied activities, giving you the chance to learn about behavioral research methods and immediately put them into practice by working with real data.</w:t>
      </w:r>
    </w:p>
    <w:p w14:paraId="00000011" w14:textId="77777777" w:rsidR="00F8720D" w:rsidRDefault="005D0F53">
      <w:pPr>
        <w:spacing w:before="240" w:after="240" w:line="276" w:lineRule="auto"/>
      </w:pPr>
      <w:r>
        <w:t>We will explore descriptive, correlational, and experimental designs, learning when and how to apply each one. Along the way, you will replicate classic findings, design and launch your own studies. You will also build practical skills with research tools, including Google Sheets, Qualtrics for survey design, SPSS for data analysis, and AI-assisted platforms</w:t>
      </w:r>
      <w:r>
        <w:rPr>
          <w:b/>
        </w:rPr>
        <w:t xml:space="preserve"> </w:t>
      </w:r>
      <w:r>
        <w:t>to enhance study design and interpretation.</w:t>
      </w:r>
    </w:p>
    <w:p w14:paraId="00000012" w14:textId="77777777" w:rsidR="00F8720D" w:rsidRDefault="005D0F53">
      <w:pPr>
        <w:spacing w:before="240" w:after="240" w:line="276" w:lineRule="auto"/>
      </w:pPr>
      <w:r>
        <w:t>By the end of the course, you will not only know how to conduct rigorous psychological research, but also how to evaluate it critically, communicate findings in APA style, and collaborate effectively as part of a research team. Let’s get started!!</w:t>
      </w:r>
    </w:p>
    <w:p w14:paraId="00000013" w14:textId="77777777" w:rsidR="00F8720D" w:rsidRDefault="00F8720D">
      <w:pPr>
        <w:spacing w:before="240" w:after="240" w:line="276" w:lineRule="auto"/>
      </w:pPr>
    </w:p>
    <w:p w14:paraId="00000014" w14:textId="77777777" w:rsidR="00F8720D" w:rsidRDefault="00F8720D">
      <w:pPr>
        <w:widowControl w:val="0"/>
        <w:spacing w:before="240" w:line="275" w:lineRule="auto"/>
        <w:rPr>
          <w:rFonts w:ascii="Google Sans Text" w:eastAsia="Google Sans Text" w:hAnsi="Google Sans Text" w:cs="Google Sans Text"/>
          <w:sz w:val="22"/>
          <w:szCs w:val="22"/>
        </w:rPr>
      </w:pPr>
    </w:p>
    <w:p w14:paraId="00000015" w14:textId="77777777" w:rsidR="00F8720D" w:rsidRDefault="00F8720D">
      <w:pPr>
        <w:widowControl w:val="0"/>
        <w:spacing w:before="240" w:line="275" w:lineRule="auto"/>
        <w:rPr>
          <w:b/>
          <w:u w:val="single"/>
        </w:rPr>
      </w:pPr>
    </w:p>
    <w:p w14:paraId="00000016" w14:textId="77777777" w:rsidR="00F8720D" w:rsidRDefault="00F8720D">
      <w:pPr>
        <w:widowControl w:val="0"/>
        <w:spacing w:before="240" w:line="275" w:lineRule="auto"/>
        <w:rPr>
          <w:b/>
          <w:u w:val="single"/>
        </w:rPr>
      </w:pPr>
    </w:p>
    <w:p w14:paraId="00000017" w14:textId="77777777" w:rsidR="00F8720D" w:rsidRDefault="005D0F53">
      <w:pPr>
        <w:widowControl w:val="0"/>
        <w:spacing w:before="240" w:line="275" w:lineRule="auto"/>
        <w:rPr>
          <w:b/>
          <w:u w:val="single"/>
        </w:rPr>
      </w:pPr>
      <w:r>
        <w:rPr>
          <w:b/>
          <w:u w:val="single"/>
        </w:rPr>
        <w:t>Course Learning Goals</w:t>
      </w:r>
    </w:p>
    <w:p w14:paraId="00000018" w14:textId="77777777" w:rsidR="00F8720D" w:rsidRDefault="005D0F53">
      <w:pPr>
        <w:widowControl w:val="0"/>
        <w:numPr>
          <w:ilvl w:val="0"/>
          <w:numId w:val="5"/>
        </w:numPr>
        <w:spacing w:before="240" w:line="275" w:lineRule="auto"/>
        <w:rPr>
          <w:rFonts w:ascii="Arial" w:eastAsia="Arial" w:hAnsi="Arial" w:cs="Arial"/>
        </w:rPr>
      </w:pPr>
      <w:r>
        <w:t xml:space="preserve"> Think like a scientist by applying the logic of psychological science to </w:t>
      </w:r>
      <w:r>
        <w:rPr>
          <w:i/>
        </w:rPr>
        <w:t>generate hypotheses, design studies, and interpret findings</w:t>
      </w:r>
      <w:r>
        <w:t>.</w:t>
      </w:r>
    </w:p>
    <w:p w14:paraId="00000019" w14:textId="77777777" w:rsidR="00F8720D" w:rsidRDefault="005D0F53">
      <w:pPr>
        <w:widowControl w:val="0"/>
        <w:numPr>
          <w:ilvl w:val="0"/>
          <w:numId w:val="5"/>
        </w:numPr>
        <w:spacing w:line="275" w:lineRule="auto"/>
        <w:rPr>
          <w:rFonts w:ascii="Arial" w:eastAsia="Arial" w:hAnsi="Arial" w:cs="Arial"/>
        </w:rPr>
      </w:pPr>
      <w:r>
        <w:t xml:space="preserve"> </w:t>
      </w:r>
      <w:r>
        <w:rPr>
          <w:i/>
        </w:rPr>
        <w:t>Design and conduct</w:t>
      </w:r>
      <w:r>
        <w:t xml:space="preserve"> behavioral research using a range of methods (descriptive, correlational, experimental) and appropriate measurement tools.</w:t>
      </w:r>
    </w:p>
    <w:p w14:paraId="0000001A" w14:textId="77777777" w:rsidR="00F8720D" w:rsidRDefault="005D0F53">
      <w:pPr>
        <w:widowControl w:val="0"/>
        <w:numPr>
          <w:ilvl w:val="0"/>
          <w:numId w:val="5"/>
        </w:numPr>
        <w:spacing w:line="275" w:lineRule="auto"/>
        <w:rPr>
          <w:rFonts w:ascii="Arial" w:eastAsia="Arial" w:hAnsi="Arial" w:cs="Arial"/>
        </w:rPr>
      </w:pPr>
      <w:r>
        <w:rPr>
          <w:i/>
        </w:rPr>
        <w:t xml:space="preserve"> Use research technologies effectively</w:t>
      </w:r>
      <w:r>
        <w:t xml:space="preserve"> by employing software platforms (e.g. Excel, Google Sheets, Qualtrics (Engage), SPSS, JASP) and AI-assisted tools to design studies, collect data, and enhance analytic and methodological decision-making.</w:t>
      </w:r>
    </w:p>
    <w:p w14:paraId="0000001B" w14:textId="77777777" w:rsidR="00F8720D" w:rsidRDefault="005D0F53">
      <w:pPr>
        <w:widowControl w:val="0"/>
        <w:numPr>
          <w:ilvl w:val="0"/>
          <w:numId w:val="5"/>
        </w:numPr>
        <w:spacing w:line="275" w:lineRule="auto"/>
      </w:pPr>
      <w:r>
        <w:rPr>
          <w:i/>
        </w:rPr>
        <w:t>Analyze and interpret data using statistical software</w:t>
      </w:r>
      <w:r>
        <w:t xml:space="preserve"> to evaluate evidence, assess reliability and validity, and draw accurate conclusions.</w:t>
      </w:r>
    </w:p>
    <w:p w14:paraId="0000001C" w14:textId="77777777" w:rsidR="00F8720D" w:rsidRDefault="005D0F53">
      <w:pPr>
        <w:widowControl w:val="0"/>
        <w:numPr>
          <w:ilvl w:val="0"/>
          <w:numId w:val="5"/>
        </w:numPr>
        <w:spacing w:line="275" w:lineRule="auto"/>
        <w:rPr>
          <w:rFonts w:ascii="Arial" w:eastAsia="Arial" w:hAnsi="Arial" w:cs="Arial"/>
        </w:rPr>
      </w:pPr>
      <w:r>
        <w:t xml:space="preserve"> </w:t>
      </w:r>
      <w:r>
        <w:rPr>
          <w:i/>
        </w:rPr>
        <w:t>Communicate scientific findings</w:t>
      </w:r>
      <w:r>
        <w:t xml:space="preserve"> effectively through APA-style writing, data visualizations, and oral presentations.</w:t>
      </w:r>
    </w:p>
    <w:p w14:paraId="0000001D" w14:textId="77777777" w:rsidR="00F8720D" w:rsidRDefault="005D0F53">
      <w:pPr>
        <w:widowControl w:val="0"/>
        <w:numPr>
          <w:ilvl w:val="0"/>
          <w:numId w:val="5"/>
        </w:numPr>
        <w:spacing w:after="240" w:line="275" w:lineRule="auto"/>
        <w:rPr>
          <w:rFonts w:ascii="Arial" w:eastAsia="Arial" w:hAnsi="Arial" w:cs="Arial"/>
        </w:rPr>
      </w:pPr>
      <w:r>
        <w:rPr>
          <w:i/>
        </w:rPr>
        <w:t xml:space="preserve"> Collaborate professionally</w:t>
      </w:r>
      <w:r>
        <w:t xml:space="preserve"> by engaging in group research projects that require teamwork, project management, and shared responsibility.</w:t>
      </w:r>
    </w:p>
    <w:p w14:paraId="0000001E" w14:textId="77777777" w:rsidR="00F8720D" w:rsidRDefault="005D0F53">
      <w:pPr>
        <w:widowControl w:val="0"/>
        <w:spacing w:before="240" w:line="275" w:lineRule="auto"/>
        <w:rPr>
          <w:b/>
          <w:u w:val="single"/>
        </w:rPr>
      </w:pPr>
      <w:r>
        <w:rPr>
          <w:b/>
          <w:u w:val="single"/>
        </w:rPr>
        <w:t>Student Learning Outcomes</w:t>
      </w:r>
    </w:p>
    <w:p w14:paraId="0000001F" w14:textId="77777777" w:rsidR="00F8720D" w:rsidRDefault="005D0F53">
      <w:pPr>
        <w:widowControl w:val="0"/>
        <w:numPr>
          <w:ilvl w:val="0"/>
          <w:numId w:val="4"/>
        </w:numPr>
        <w:spacing w:before="240" w:line="275" w:lineRule="auto"/>
      </w:pPr>
      <w:r>
        <w:t>Generate testable hypotheses from psychological theories and empirical findings.</w:t>
      </w:r>
    </w:p>
    <w:p w14:paraId="00000020" w14:textId="77777777" w:rsidR="00F8720D" w:rsidRDefault="005D0F53">
      <w:pPr>
        <w:widowControl w:val="0"/>
        <w:numPr>
          <w:ilvl w:val="0"/>
          <w:numId w:val="4"/>
        </w:numPr>
        <w:spacing w:line="275" w:lineRule="auto"/>
      </w:pPr>
      <w:r>
        <w:t>Design and implement studies using descriptive, correlational, and experimental methods.</w:t>
      </w:r>
    </w:p>
    <w:p w14:paraId="00000021" w14:textId="77777777" w:rsidR="00F8720D" w:rsidRDefault="005D0F53">
      <w:pPr>
        <w:widowControl w:val="0"/>
        <w:numPr>
          <w:ilvl w:val="0"/>
          <w:numId w:val="4"/>
        </w:numPr>
        <w:spacing w:line="275" w:lineRule="auto"/>
      </w:pPr>
      <w:r>
        <w:t>Employ research technologies to collect, manage, and analyze behavioral data.</w:t>
      </w:r>
    </w:p>
    <w:p w14:paraId="00000022" w14:textId="77777777" w:rsidR="00F8720D" w:rsidRDefault="005D0F53">
      <w:pPr>
        <w:widowControl w:val="0"/>
        <w:numPr>
          <w:ilvl w:val="0"/>
          <w:numId w:val="4"/>
        </w:numPr>
        <w:spacing w:line="275" w:lineRule="auto"/>
      </w:pPr>
      <w:r>
        <w:t>Apply statistical techniques (e.g., descriptive statistics, correlations, t-tests, chi-square, regression/ANCOVA) to evaluate research questions.</w:t>
      </w:r>
    </w:p>
    <w:p w14:paraId="00000023" w14:textId="77777777" w:rsidR="00F8720D" w:rsidRDefault="005D0F53">
      <w:pPr>
        <w:widowControl w:val="0"/>
        <w:numPr>
          <w:ilvl w:val="0"/>
          <w:numId w:val="4"/>
        </w:numPr>
        <w:spacing w:line="275" w:lineRule="auto"/>
      </w:pPr>
      <w:r>
        <w:t>Interpret and critique findings with attention to validity, reliability, third-variable control, and ethical standards.</w:t>
      </w:r>
    </w:p>
    <w:p w14:paraId="00000024" w14:textId="77777777" w:rsidR="00F8720D" w:rsidRDefault="005D0F53">
      <w:pPr>
        <w:widowControl w:val="0"/>
        <w:numPr>
          <w:ilvl w:val="0"/>
          <w:numId w:val="4"/>
        </w:numPr>
        <w:spacing w:line="275" w:lineRule="auto"/>
      </w:pPr>
      <w:r>
        <w:t>Communicate research findings effectively through APA-style reports, oral presentations, and visual displays of data.</w:t>
      </w:r>
    </w:p>
    <w:p w14:paraId="00000025" w14:textId="77777777" w:rsidR="00F8720D" w:rsidRDefault="005D0F53">
      <w:pPr>
        <w:widowControl w:val="0"/>
        <w:numPr>
          <w:ilvl w:val="0"/>
          <w:numId w:val="4"/>
        </w:numPr>
        <w:spacing w:after="240" w:line="275" w:lineRule="auto"/>
      </w:pPr>
      <w:r>
        <w:t xml:space="preserve">Collaborate effectively in research teams. </w:t>
      </w:r>
    </w:p>
    <w:p w14:paraId="00000026" w14:textId="77777777" w:rsidR="00F8720D" w:rsidRDefault="00F8720D">
      <w:pPr>
        <w:widowControl w:val="0"/>
        <w:spacing w:before="240" w:after="240" w:line="275" w:lineRule="auto"/>
      </w:pPr>
    </w:p>
    <w:p w14:paraId="00000027" w14:textId="77777777" w:rsidR="00F8720D" w:rsidRDefault="00F8720D">
      <w:pPr>
        <w:widowControl w:val="0"/>
        <w:spacing w:before="240" w:after="240" w:line="275" w:lineRule="auto"/>
      </w:pPr>
    </w:p>
    <w:p w14:paraId="00000028" w14:textId="77777777" w:rsidR="00F8720D" w:rsidRDefault="00F8720D">
      <w:pPr>
        <w:widowControl w:val="0"/>
        <w:spacing w:before="240" w:after="240" w:line="275" w:lineRule="auto"/>
      </w:pPr>
    </w:p>
    <w:p w14:paraId="00000029" w14:textId="77777777" w:rsidR="00F8720D" w:rsidRDefault="00F8720D">
      <w:pPr>
        <w:widowControl w:val="0"/>
        <w:spacing w:before="240" w:after="240" w:line="275" w:lineRule="auto"/>
      </w:pPr>
    </w:p>
    <w:p w14:paraId="0000002A" w14:textId="77777777" w:rsidR="00F8720D" w:rsidRDefault="00F8720D">
      <w:pPr>
        <w:widowControl w:val="0"/>
        <w:spacing w:before="240" w:after="240" w:line="275" w:lineRule="auto"/>
      </w:pPr>
    </w:p>
    <w:p w14:paraId="0000002B" w14:textId="77777777" w:rsidR="00F8720D" w:rsidRDefault="00F8720D">
      <w:pPr>
        <w:widowControl w:val="0"/>
        <w:spacing w:before="240" w:after="240" w:line="275" w:lineRule="auto"/>
      </w:pPr>
    </w:p>
    <w:p w14:paraId="0000002C" w14:textId="77777777" w:rsidR="00F8720D" w:rsidRDefault="005D0F53">
      <w:pPr>
        <w:widowControl w:val="0"/>
        <w:spacing w:before="240" w:line="275" w:lineRule="auto"/>
      </w:pPr>
      <w:r>
        <w:rPr>
          <w:b/>
          <w:u w:val="single"/>
        </w:rPr>
        <w:t xml:space="preserve">Grading </w:t>
      </w:r>
    </w:p>
    <w:p w14:paraId="0000002D" w14:textId="77777777" w:rsidR="00F8720D" w:rsidRDefault="00F8720D">
      <w:pPr>
        <w:widowControl w:val="0"/>
        <w:spacing w:before="240" w:line="275" w:lineRule="auto"/>
      </w:pPr>
    </w:p>
    <w:tbl>
      <w:tblPr>
        <w:tblStyle w:val="a"/>
        <w:tblpPr w:leftFromText="180" w:rightFromText="180" w:topFromText="180" w:bottomFromText="180" w:vertAnchor="text"/>
        <w:tblW w:w="477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330"/>
        <w:gridCol w:w="1440"/>
      </w:tblGrid>
      <w:tr w:rsidR="00F8720D" w14:paraId="02CC6136" w14:textId="77777777">
        <w:trPr>
          <w:trHeight w:val="500"/>
        </w:trPr>
        <w:tc>
          <w:tcPr>
            <w:tcW w:w="4770" w:type="dxa"/>
            <w:gridSpan w:val="2"/>
          </w:tcPr>
          <w:p w14:paraId="0000002E" w14:textId="77777777" w:rsidR="00F8720D" w:rsidRDefault="005D0F53">
            <w:pPr>
              <w:widowControl w:val="0"/>
              <w:rPr>
                <w:sz w:val="22"/>
                <w:szCs w:val="22"/>
              </w:rPr>
            </w:pPr>
            <w:r>
              <w:rPr>
                <w:sz w:val="22"/>
                <w:szCs w:val="22"/>
              </w:rPr>
              <w:t>Grading Breakdown</w:t>
            </w:r>
          </w:p>
        </w:tc>
      </w:tr>
      <w:tr w:rsidR="00F8720D" w14:paraId="75BA0EE9" w14:textId="77777777">
        <w:tc>
          <w:tcPr>
            <w:tcW w:w="3330" w:type="dxa"/>
          </w:tcPr>
          <w:p w14:paraId="00000030" w14:textId="77777777" w:rsidR="00F8720D" w:rsidRDefault="005D0F53">
            <w:pPr>
              <w:widowControl w:val="0"/>
              <w:rPr>
                <w:sz w:val="22"/>
                <w:szCs w:val="22"/>
              </w:rPr>
            </w:pPr>
            <w:r>
              <w:rPr>
                <w:sz w:val="22"/>
                <w:szCs w:val="22"/>
              </w:rPr>
              <w:t>Portfolio Entries</w:t>
            </w:r>
          </w:p>
        </w:tc>
        <w:tc>
          <w:tcPr>
            <w:tcW w:w="1440" w:type="dxa"/>
          </w:tcPr>
          <w:p w14:paraId="00000031" w14:textId="77777777" w:rsidR="00F8720D" w:rsidRDefault="005D0F53">
            <w:pPr>
              <w:widowControl w:val="0"/>
              <w:jc w:val="center"/>
              <w:rPr>
                <w:sz w:val="22"/>
                <w:szCs w:val="22"/>
              </w:rPr>
            </w:pPr>
            <w:r>
              <w:rPr>
                <w:sz w:val="22"/>
                <w:szCs w:val="22"/>
              </w:rPr>
              <w:t>55%</w:t>
            </w:r>
          </w:p>
        </w:tc>
      </w:tr>
      <w:tr w:rsidR="00F8720D" w14:paraId="7DDAE69F" w14:textId="77777777">
        <w:tc>
          <w:tcPr>
            <w:tcW w:w="3330" w:type="dxa"/>
          </w:tcPr>
          <w:p w14:paraId="00000032" w14:textId="77777777" w:rsidR="00F8720D" w:rsidRDefault="005D0F53">
            <w:pPr>
              <w:widowControl w:val="0"/>
              <w:rPr>
                <w:sz w:val="22"/>
                <w:szCs w:val="22"/>
              </w:rPr>
            </w:pPr>
            <w:r>
              <w:rPr>
                <w:sz w:val="22"/>
                <w:szCs w:val="22"/>
              </w:rPr>
              <w:t>Midterm Exam</w:t>
            </w:r>
          </w:p>
        </w:tc>
        <w:tc>
          <w:tcPr>
            <w:tcW w:w="1440" w:type="dxa"/>
          </w:tcPr>
          <w:p w14:paraId="00000033" w14:textId="77777777" w:rsidR="00F8720D" w:rsidRDefault="005D0F53">
            <w:pPr>
              <w:widowControl w:val="0"/>
              <w:jc w:val="center"/>
              <w:rPr>
                <w:sz w:val="22"/>
                <w:szCs w:val="22"/>
              </w:rPr>
            </w:pPr>
            <w:r>
              <w:rPr>
                <w:sz w:val="22"/>
                <w:szCs w:val="22"/>
              </w:rPr>
              <w:t>15%</w:t>
            </w:r>
          </w:p>
        </w:tc>
      </w:tr>
      <w:tr w:rsidR="00F8720D" w14:paraId="51CE5AC5" w14:textId="77777777">
        <w:tc>
          <w:tcPr>
            <w:tcW w:w="3330" w:type="dxa"/>
          </w:tcPr>
          <w:p w14:paraId="00000034" w14:textId="77777777" w:rsidR="00F8720D" w:rsidRDefault="005D0F53">
            <w:pPr>
              <w:widowControl w:val="0"/>
              <w:rPr>
                <w:sz w:val="22"/>
                <w:szCs w:val="22"/>
              </w:rPr>
            </w:pPr>
            <w:r>
              <w:rPr>
                <w:sz w:val="22"/>
                <w:szCs w:val="22"/>
              </w:rPr>
              <w:t>Final Exam</w:t>
            </w:r>
          </w:p>
        </w:tc>
        <w:tc>
          <w:tcPr>
            <w:tcW w:w="1440" w:type="dxa"/>
          </w:tcPr>
          <w:p w14:paraId="00000035" w14:textId="77777777" w:rsidR="00F8720D" w:rsidRDefault="005D0F53">
            <w:pPr>
              <w:widowControl w:val="0"/>
              <w:jc w:val="center"/>
              <w:rPr>
                <w:sz w:val="22"/>
                <w:szCs w:val="22"/>
              </w:rPr>
            </w:pPr>
            <w:r>
              <w:rPr>
                <w:sz w:val="22"/>
                <w:szCs w:val="22"/>
              </w:rPr>
              <w:t>15%</w:t>
            </w:r>
          </w:p>
        </w:tc>
      </w:tr>
      <w:tr w:rsidR="00F8720D" w14:paraId="747D1EE4" w14:textId="77777777">
        <w:tc>
          <w:tcPr>
            <w:tcW w:w="3330" w:type="dxa"/>
          </w:tcPr>
          <w:p w14:paraId="00000036" w14:textId="77777777" w:rsidR="00F8720D" w:rsidRDefault="005D0F53">
            <w:pPr>
              <w:widowControl w:val="0"/>
              <w:rPr>
                <w:sz w:val="22"/>
                <w:szCs w:val="22"/>
              </w:rPr>
            </w:pPr>
            <w:r>
              <w:rPr>
                <w:sz w:val="22"/>
                <w:szCs w:val="22"/>
              </w:rPr>
              <w:t>Final Poster Presentation</w:t>
            </w:r>
          </w:p>
        </w:tc>
        <w:tc>
          <w:tcPr>
            <w:tcW w:w="1440" w:type="dxa"/>
          </w:tcPr>
          <w:p w14:paraId="00000037" w14:textId="77777777" w:rsidR="00F8720D" w:rsidRDefault="005D0F53">
            <w:pPr>
              <w:widowControl w:val="0"/>
              <w:jc w:val="center"/>
              <w:rPr>
                <w:sz w:val="22"/>
                <w:szCs w:val="22"/>
              </w:rPr>
            </w:pPr>
            <w:r>
              <w:rPr>
                <w:sz w:val="22"/>
                <w:szCs w:val="22"/>
              </w:rPr>
              <w:t>15%</w:t>
            </w:r>
          </w:p>
        </w:tc>
      </w:tr>
    </w:tbl>
    <w:p w14:paraId="00000038" w14:textId="77777777" w:rsidR="00F8720D" w:rsidRDefault="00F8720D">
      <w:pPr>
        <w:spacing w:line="276" w:lineRule="auto"/>
        <w:rPr>
          <w:u w:val="single"/>
        </w:rPr>
      </w:pPr>
    </w:p>
    <w:p w14:paraId="00000039" w14:textId="77777777" w:rsidR="00F8720D" w:rsidRDefault="00F8720D">
      <w:pPr>
        <w:spacing w:line="276" w:lineRule="auto"/>
        <w:rPr>
          <w:u w:val="single"/>
        </w:rPr>
      </w:pPr>
    </w:p>
    <w:p w14:paraId="0000003A" w14:textId="77777777" w:rsidR="00F8720D" w:rsidRDefault="00F8720D">
      <w:pPr>
        <w:spacing w:line="276" w:lineRule="auto"/>
        <w:rPr>
          <w:u w:val="single"/>
        </w:rPr>
      </w:pPr>
    </w:p>
    <w:p w14:paraId="0000003B" w14:textId="77777777" w:rsidR="00F8720D" w:rsidRDefault="00F8720D">
      <w:pPr>
        <w:spacing w:line="276" w:lineRule="auto"/>
        <w:rPr>
          <w:u w:val="single"/>
        </w:rPr>
      </w:pPr>
    </w:p>
    <w:p w14:paraId="0000003C" w14:textId="77777777" w:rsidR="00F8720D" w:rsidRDefault="00F8720D">
      <w:pPr>
        <w:spacing w:line="276" w:lineRule="auto"/>
        <w:rPr>
          <w:u w:val="single"/>
        </w:rPr>
      </w:pPr>
    </w:p>
    <w:p w14:paraId="0000003D" w14:textId="77777777" w:rsidR="00F8720D" w:rsidRDefault="00F8720D">
      <w:pPr>
        <w:spacing w:line="276" w:lineRule="auto"/>
        <w:rPr>
          <w:u w:val="single"/>
        </w:rPr>
      </w:pPr>
    </w:p>
    <w:p w14:paraId="0000003E" w14:textId="77777777" w:rsidR="00F8720D" w:rsidRDefault="00F8720D">
      <w:pPr>
        <w:spacing w:line="276" w:lineRule="auto"/>
        <w:rPr>
          <w:u w:val="single"/>
        </w:rPr>
      </w:pPr>
    </w:p>
    <w:p w14:paraId="0000003F" w14:textId="77777777" w:rsidR="00F8720D" w:rsidRDefault="00F8720D">
      <w:pPr>
        <w:spacing w:line="276" w:lineRule="auto"/>
        <w:rPr>
          <w:u w:val="single"/>
        </w:rPr>
      </w:pPr>
    </w:p>
    <w:p w14:paraId="00000040" w14:textId="77777777" w:rsidR="00F8720D" w:rsidRDefault="00F8720D">
      <w:pPr>
        <w:spacing w:line="276" w:lineRule="auto"/>
        <w:rPr>
          <w:u w:val="single"/>
        </w:rPr>
      </w:pPr>
    </w:p>
    <w:p w14:paraId="00000041" w14:textId="77777777" w:rsidR="00F8720D" w:rsidRDefault="005D0F53">
      <w:pPr>
        <w:spacing w:line="276" w:lineRule="auto"/>
      </w:pPr>
      <w:r>
        <w:rPr>
          <w:u w:val="single"/>
        </w:rPr>
        <w:t>Portfolio Entries:</w:t>
      </w:r>
      <w:r>
        <w:t xml:space="preserve"> Throughout the class you will be keeping a running portfolio of your work. You will submit individual portfolio entries on Canvas while keeping a larger document as a shareable Google document. </w:t>
      </w:r>
    </w:p>
    <w:p w14:paraId="00000042" w14:textId="77777777" w:rsidR="00F8720D" w:rsidRDefault="00F8720D">
      <w:pPr>
        <w:spacing w:line="276" w:lineRule="auto"/>
      </w:pPr>
    </w:p>
    <w:p w14:paraId="00000043" w14:textId="77777777" w:rsidR="00F8720D" w:rsidRDefault="005D0F53">
      <w:pPr>
        <w:spacing w:line="276" w:lineRule="auto"/>
      </w:pPr>
      <w:r>
        <w:rPr>
          <w:u w:val="single"/>
        </w:rPr>
        <w:t>Final Project</w:t>
      </w:r>
      <w:r>
        <w:t>: This includes grades for each element of the project including, Brainstorming, Annotated Bibliography, Introduction, Methods, Results and Discussion.</w:t>
      </w:r>
    </w:p>
    <w:p w14:paraId="00000044" w14:textId="77777777" w:rsidR="00F8720D" w:rsidRDefault="005D0F53">
      <w:pPr>
        <w:spacing w:line="276" w:lineRule="auto"/>
      </w:pPr>
      <w:r>
        <w:rPr>
          <w:u w:val="single"/>
        </w:rPr>
        <w:t>Poster Presentation</w:t>
      </w:r>
      <w:r>
        <w:t>: This is a group presentation in which each member of the group receives the same grade. You will create a conference style poster and present your project to the class.</w:t>
      </w:r>
    </w:p>
    <w:p w14:paraId="00000045" w14:textId="77777777" w:rsidR="00F8720D" w:rsidRDefault="00F8720D">
      <w:pPr>
        <w:spacing w:line="276" w:lineRule="auto"/>
        <w:rPr>
          <w:rFonts w:ascii="Arial" w:eastAsia="Arial" w:hAnsi="Arial" w:cs="Arial"/>
          <w:sz w:val="22"/>
          <w:szCs w:val="22"/>
        </w:rPr>
      </w:pPr>
    </w:p>
    <w:p w14:paraId="00000046" w14:textId="77777777" w:rsidR="00F8720D" w:rsidRDefault="005D0F53">
      <w:pPr>
        <w:spacing w:line="276" w:lineRule="auto"/>
      </w:pPr>
      <w:r>
        <w:rPr>
          <w:u w:val="single"/>
        </w:rPr>
        <w:t>Academic Integrity</w:t>
      </w:r>
      <w:r>
        <w:t>: Please see link  below for [Institution’s] full statement on academic integrity which includes AI usage. Below is an excerpt.</w:t>
      </w:r>
    </w:p>
    <w:p w14:paraId="00000047" w14:textId="77777777" w:rsidR="00F8720D" w:rsidRDefault="00F8720D">
      <w:pPr>
        <w:spacing w:line="276" w:lineRule="auto"/>
        <w:rPr>
          <w:i/>
          <w:sz w:val="20"/>
          <w:szCs w:val="20"/>
        </w:rPr>
      </w:pPr>
    </w:p>
    <w:p w14:paraId="00000048" w14:textId="77777777" w:rsidR="00F8720D" w:rsidRDefault="00F8720D">
      <w:pPr>
        <w:spacing w:line="276" w:lineRule="auto"/>
        <w:rPr>
          <w:i/>
          <w:sz w:val="20"/>
          <w:szCs w:val="20"/>
        </w:rPr>
      </w:pPr>
    </w:p>
    <w:p w14:paraId="00000049" w14:textId="77777777" w:rsidR="00F8720D" w:rsidRDefault="00F8720D">
      <w:pPr>
        <w:spacing w:line="276" w:lineRule="auto"/>
        <w:rPr>
          <w:rFonts w:ascii="Arial" w:eastAsia="Arial" w:hAnsi="Arial" w:cs="Arial"/>
          <w:sz w:val="22"/>
          <w:szCs w:val="22"/>
        </w:rPr>
      </w:pPr>
    </w:p>
    <w:tbl>
      <w:tblPr>
        <w:tblStyle w:val="a0"/>
        <w:tblpPr w:leftFromText="180" w:rightFromText="180" w:topFromText="180" w:bottomFromText="180" w:vertAnchor="text"/>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10"/>
        <w:gridCol w:w="4830"/>
        <w:gridCol w:w="3120"/>
      </w:tblGrid>
      <w:tr w:rsidR="00F8720D" w14:paraId="7F16FD2C" w14:textId="77777777">
        <w:trPr>
          <w:trHeight w:val="420"/>
        </w:trPr>
        <w:tc>
          <w:tcPr>
            <w:tcW w:w="9360" w:type="dxa"/>
            <w:gridSpan w:val="3"/>
            <w:shd w:val="clear" w:color="auto" w:fill="D9D2E9"/>
          </w:tcPr>
          <w:p w14:paraId="0000004A" w14:textId="77777777" w:rsidR="00F8720D" w:rsidRDefault="005D0F53">
            <w:pPr>
              <w:widowControl w:val="0"/>
              <w:jc w:val="center"/>
            </w:pPr>
            <w:r>
              <w:t xml:space="preserve">Class Schedule </w:t>
            </w:r>
          </w:p>
          <w:p w14:paraId="0000004B" w14:textId="77777777" w:rsidR="00F8720D" w:rsidRDefault="005D0F53">
            <w:pPr>
              <w:widowControl w:val="0"/>
              <w:jc w:val="center"/>
            </w:pPr>
            <w:r>
              <w:t xml:space="preserve"> *</w:t>
            </w:r>
            <w:r>
              <w:rPr>
                <w:i/>
              </w:rPr>
              <w:t>Please note this is updated regularly and subject to change*</w:t>
            </w:r>
          </w:p>
        </w:tc>
      </w:tr>
      <w:tr w:rsidR="00F8720D" w14:paraId="2FFB7400" w14:textId="77777777">
        <w:tc>
          <w:tcPr>
            <w:tcW w:w="1410" w:type="dxa"/>
          </w:tcPr>
          <w:p w14:paraId="0000004E" w14:textId="77777777" w:rsidR="00F8720D" w:rsidRDefault="005D0F53">
            <w:pPr>
              <w:widowControl w:val="0"/>
            </w:pPr>
            <w:r>
              <w:t>Date</w:t>
            </w:r>
          </w:p>
        </w:tc>
        <w:tc>
          <w:tcPr>
            <w:tcW w:w="4830" w:type="dxa"/>
          </w:tcPr>
          <w:p w14:paraId="0000004F" w14:textId="77777777" w:rsidR="00F8720D" w:rsidRDefault="005D0F53">
            <w:pPr>
              <w:widowControl w:val="0"/>
            </w:pPr>
            <w:r>
              <w:t>Class Content</w:t>
            </w:r>
          </w:p>
        </w:tc>
        <w:tc>
          <w:tcPr>
            <w:tcW w:w="3120" w:type="dxa"/>
          </w:tcPr>
          <w:p w14:paraId="00000050" w14:textId="77777777" w:rsidR="00F8720D" w:rsidRDefault="005D0F53">
            <w:pPr>
              <w:widowControl w:val="0"/>
            </w:pPr>
            <w:r>
              <w:t>Assignments/Projects Due</w:t>
            </w:r>
          </w:p>
        </w:tc>
      </w:tr>
      <w:tr w:rsidR="00F8720D" w14:paraId="5C9DF6F2" w14:textId="77777777">
        <w:tc>
          <w:tcPr>
            <w:tcW w:w="1410" w:type="dxa"/>
          </w:tcPr>
          <w:p w14:paraId="00000051" w14:textId="77777777" w:rsidR="00F8720D" w:rsidRDefault="005D0F53">
            <w:pPr>
              <w:widowControl w:val="0"/>
            </w:pPr>
            <w:r>
              <w:t>9/3</w:t>
            </w:r>
          </w:p>
        </w:tc>
        <w:tc>
          <w:tcPr>
            <w:tcW w:w="4830" w:type="dxa"/>
          </w:tcPr>
          <w:p w14:paraId="00000052" w14:textId="77777777" w:rsidR="00F8720D" w:rsidRDefault="005D0F53">
            <w:pPr>
              <w:widowControl w:val="0"/>
            </w:pPr>
            <w:r>
              <w:t>Welcome and Introduction!</w:t>
            </w:r>
          </w:p>
          <w:p w14:paraId="00000053" w14:textId="77777777" w:rsidR="00F8720D" w:rsidRDefault="00F8720D">
            <w:pPr>
              <w:widowControl w:val="0"/>
            </w:pPr>
          </w:p>
          <w:p w14:paraId="00000054" w14:textId="77777777" w:rsidR="00F8720D" w:rsidRDefault="005D0F53">
            <w:pPr>
              <w:widowControl w:val="0"/>
            </w:pPr>
            <w:r>
              <w:t>Module 1.1 - Research Activity, TIPI, Intro to your Portfolio</w:t>
            </w:r>
          </w:p>
        </w:tc>
        <w:tc>
          <w:tcPr>
            <w:tcW w:w="3120" w:type="dxa"/>
          </w:tcPr>
          <w:p w14:paraId="00000055" w14:textId="77777777" w:rsidR="00F8720D" w:rsidRDefault="005D0F53">
            <w:pPr>
              <w:widowControl w:val="0"/>
            </w:pPr>
            <w:r>
              <w:rPr>
                <w:noProof/>
              </w:rPr>
              <w:drawing>
                <wp:inline distT="114300" distB="114300" distL="114300" distR="114300">
                  <wp:extent cx="347663" cy="347663"/>
                  <wp:effectExtent l="0" t="0" r="0" b="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Portfolio Entry 1 - TIPI</w:t>
            </w:r>
          </w:p>
          <w:p w14:paraId="00000056" w14:textId="77777777" w:rsidR="00F8720D" w:rsidRDefault="005D0F53">
            <w:pPr>
              <w:widowControl w:val="0"/>
            </w:pPr>
            <w:hyperlink r:id="rId11">
              <w:r>
                <w:rPr>
                  <w:color w:val="1155CC"/>
                  <w:u w:val="single"/>
                </w:rPr>
                <w:t>TIPI-Data</w:t>
              </w:r>
            </w:hyperlink>
          </w:p>
        </w:tc>
      </w:tr>
      <w:tr w:rsidR="00F8720D" w14:paraId="33177EAD" w14:textId="77777777">
        <w:tc>
          <w:tcPr>
            <w:tcW w:w="1410" w:type="dxa"/>
          </w:tcPr>
          <w:p w14:paraId="00000057" w14:textId="77777777" w:rsidR="00F8720D" w:rsidRDefault="005D0F53">
            <w:pPr>
              <w:widowControl w:val="0"/>
            </w:pPr>
            <w:r>
              <w:t>9/8</w:t>
            </w:r>
          </w:p>
        </w:tc>
        <w:tc>
          <w:tcPr>
            <w:tcW w:w="4830" w:type="dxa"/>
          </w:tcPr>
          <w:p w14:paraId="00000058" w14:textId="77777777" w:rsidR="00F8720D" w:rsidRDefault="005D0F53">
            <w:pPr>
              <w:widowControl w:val="0"/>
            </w:pPr>
            <w:r>
              <w:t>Module 1.2 - Scientific Theories</w:t>
            </w:r>
          </w:p>
          <w:p w14:paraId="00000059" w14:textId="77777777" w:rsidR="00F8720D" w:rsidRDefault="005D0F53">
            <w:pPr>
              <w:widowControl w:val="0"/>
            </w:pPr>
            <w:r>
              <w:t>Module 1.3 - Behavioral Science in the real world</w:t>
            </w:r>
          </w:p>
          <w:p w14:paraId="0000005A" w14:textId="77777777" w:rsidR="00F8720D" w:rsidRDefault="005D0F53">
            <w:pPr>
              <w:widowControl w:val="0"/>
            </w:pPr>
            <w:r>
              <w:t>Module 1.4 - Thinking Critically abotu Cause and Effect</w:t>
            </w:r>
          </w:p>
        </w:tc>
        <w:tc>
          <w:tcPr>
            <w:tcW w:w="3120" w:type="dxa"/>
          </w:tcPr>
          <w:p w14:paraId="0000005B" w14:textId="77777777" w:rsidR="00F8720D" w:rsidRDefault="00F8720D">
            <w:pPr>
              <w:widowControl w:val="0"/>
            </w:pPr>
          </w:p>
        </w:tc>
      </w:tr>
      <w:tr w:rsidR="00F8720D" w14:paraId="276387BE" w14:textId="77777777">
        <w:tc>
          <w:tcPr>
            <w:tcW w:w="1410" w:type="dxa"/>
          </w:tcPr>
          <w:p w14:paraId="0000005C" w14:textId="77777777" w:rsidR="00F8720D" w:rsidRDefault="005D0F53">
            <w:pPr>
              <w:widowControl w:val="0"/>
            </w:pPr>
            <w:r>
              <w:t>9/10</w:t>
            </w:r>
          </w:p>
        </w:tc>
        <w:tc>
          <w:tcPr>
            <w:tcW w:w="4830" w:type="dxa"/>
          </w:tcPr>
          <w:p w14:paraId="0000005D" w14:textId="77777777" w:rsidR="00F8720D" w:rsidRDefault="005D0F53">
            <w:pPr>
              <w:widowControl w:val="0"/>
            </w:pPr>
            <w:r>
              <w:t>Module 2.1 - Finding Participants</w:t>
            </w:r>
          </w:p>
          <w:p w14:paraId="0000005E" w14:textId="77777777" w:rsidR="00F8720D" w:rsidRDefault="005D0F53">
            <w:pPr>
              <w:widowControl w:val="0"/>
            </w:pPr>
            <w:r>
              <w:t xml:space="preserve">What’s it like being a research participant? Setting up your Connect account. </w:t>
            </w:r>
          </w:p>
        </w:tc>
        <w:tc>
          <w:tcPr>
            <w:tcW w:w="3120" w:type="dxa"/>
          </w:tcPr>
          <w:p w14:paraId="0000005F" w14:textId="77777777" w:rsidR="00F8720D" w:rsidRDefault="005D0F53">
            <w:pPr>
              <w:widowControl w:val="0"/>
            </w:pPr>
            <w:hyperlink r:id="rId12">
              <w:r>
                <w:rPr>
                  <w:color w:val="1155CC"/>
                  <w:u w:val="single"/>
                </w:rPr>
                <w:t>Connect Participant Account</w:t>
              </w:r>
            </w:hyperlink>
          </w:p>
          <w:p w14:paraId="00000060" w14:textId="77777777" w:rsidR="00F8720D" w:rsidRDefault="005D0F53">
            <w:pPr>
              <w:widowControl w:val="0"/>
            </w:pPr>
            <w:hyperlink r:id="rId13">
              <w:r>
                <w:rPr>
                  <w:color w:val="1155CC"/>
                  <w:u w:val="single"/>
                </w:rPr>
                <w:t>Connect Researcher Account</w:t>
              </w:r>
            </w:hyperlink>
          </w:p>
          <w:p w14:paraId="00000061" w14:textId="77777777" w:rsidR="00F8720D" w:rsidRDefault="005D0F53">
            <w:pPr>
              <w:widowControl w:val="0"/>
            </w:pPr>
            <w:r>
              <w:rPr>
                <w:noProof/>
              </w:rPr>
              <w:drawing>
                <wp:inline distT="114300" distB="114300" distL="114300" distR="114300">
                  <wp:extent cx="347663" cy="347663"/>
                  <wp:effectExtent l="0" t="0" r="0" b="0"/>
                  <wp:docPr id="1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Portfolio Entry 2 - Reporting on your participant Experience</w:t>
            </w:r>
          </w:p>
          <w:p w14:paraId="00000062" w14:textId="77777777" w:rsidR="00F8720D" w:rsidRDefault="00F8720D">
            <w:pPr>
              <w:widowControl w:val="0"/>
            </w:pPr>
          </w:p>
        </w:tc>
      </w:tr>
      <w:tr w:rsidR="00F8720D" w14:paraId="305B5625" w14:textId="77777777">
        <w:tc>
          <w:tcPr>
            <w:tcW w:w="1410" w:type="dxa"/>
          </w:tcPr>
          <w:p w14:paraId="00000063" w14:textId="77777777" w:rsidR="00F8720D" w:rsidRDefault="005D0F53">
            <w:pPr>
              <w:widowControl w:val="0"/>
            </w:pPr>
            <w:r>
              <w:t>9/15</w:t>
            </w:r>
          </w:p>
        </w:tc>
        <w:tc>
          <w:tcPr>
            <w:tcW w:w="4830" w:type="dxa"/>
          </w:tcPr>
          <w:p w14:paraId="00000064" w14:textId="77777777" w:rsidR="00F8720D" w:rsidRDefault="005D0F53">
            <w:pPr>
              <w:widowControl w:val="0"/>
            </w:pPr>
            <w:r>
              <w:t>Module 2.2 - Conducting Literature Reviews</w:t>
            </w:r>
          </w:p>
          <w:p w14:paraId="00000065" w14:textId="77777777" w:rsidR="00F8720D" w:rsidRDefault="005D0F53">
            <w:pPr>
              <w:widowControl w:val="0"/>
            </w:pPr>
            <w:r>
              <w:t>Module 2.3 - Tools for Creating Studies - Qualtrics - setting up Qualtrics Accounts</w:t>
            </w:r>
          </w:p>
          <w:p w14:paraId="00000066" w14:textId="77777777" w:rsidR="00F8720D" w:rsidRDefault="00F8720D">
            <w:pPr>
              <w:widowControl w:val="0"/>
            </w:pPr>
          </w:p>
        </w:tc>
        <w:tc>
          <w:tcPr>
            <w:tcW w:w="3120" w:type="dxa"/>
          </w:tcPr>
          <w:p w14:paraId="00000067" w14:textId="77777777" w:rsidR="00F8720D" w:rsidRDefault="005D0F53">
            <w:pPr>
              <w:widowControl w:val="0"/>
            </w:pPr>
            <w:r>
              <w:rPr>
                <w:noProof/>
              </w:rPr>
              <w:drawing>
                <wp:inline distT="114300" distB="114300" distL="114300" distR="114300">
                  <wp:extent cx="347663" cy="347663"/>
                  <wp:effectExtent l="0" t="0" r="0" b="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Entry 3 - Using Google Scholar</w:t>
            </w:r>
          </w:p>
          <w:p w14:paraId="00000068" w14:textId="77777777" w:rsidR="00F8720D" w:rsidRDefault="00F8720D">
            <w:pPr>
              <w:widowControl w:val="0"/>
            </w:pPr>
          </w:p>
        </w:tc>
      </w:tr>
      <w:tr w:rsidR="00F8720D" w14:paraId="3B04A647" w14:textId="77777777">
        <w:tc>
          <w:tcPr>
            <w:tcW w:w="1410" w:type="dxa"/>
          </w:tcPr>
          <w:p w14:paraId="00000069" w14:textId="77777777" w:rsidR="00F8720D" w:rsidRDefault="005D0F53">
            <w:pPr>
              <w:widowControl w:val="0"/>
            </w:pPr>
            <w:r>
              <w:t>9/17</w:t>
            </w:r>
          </w:p>
        </w:tc>
        <w:tc>
          <w:tcPr>
            <w:tcW w:w="4830" w:type="dxa"/>
          </w:tcPr>
          <w:p w14:paraId="0000006A" w14:textId="77777777" w:rsidR="00F8720D" w:rsidRDefault="005D0F53">
            <w:pPr>
              <w:widowControl w:val="0"/>
            </w:pPr>
            <w:r>
              <w:t>Module 2.4 - Tools for Analyzing Data - SPSS</w:t>
            </w:r>
          </w:p>
          <w:p w14:paraId="0000006B" w14:textId="77777777" w:rsidR="00F8720D" w:rsidRDefault="005D0F53">
            <w:pPr>
              <w:widowControl w:val="0"/>
            </w:pPr>
            <w:r>
              <w:t>Module 2.5 - Tools for Sharing Research</w:t>
            </w:r>
          </w:p>
          <w:p w14:paraId="0000006C" w14:textId="77777777" w:rsidR="00F8720D" w:rsidRDefault="005D0F53">
            <w:pPr>
              <w:widowControl w:val="0"/>
            </w:pPr>
            <w:r>
              <w:t>Module 3.1- Basics of Measurement</w:t>
            </w:r>
          </w:p>
          <w:p w14:paraId="0000006D" w14:textId="77777777" w:rsidR="00F8720D" w:rsidRDefault="005D0F53">
            <w:pPr>
              <w:widowControl w:val="0"/>
            </w:pPr>
            <w:r>
              <w:t>Module 3.2 - The Power of Description</w:t>
            </w:r>
          </w:p>
        </w:tc>
        <w:tc>
          <w:tcPr>
            <w:tcW w:w="3120" w:type="dxa"/>
          </w:tcPr>
          <w:p w14:paraId="0000006E" w14:textId="77777777" w:rsidR="00F8720D" w:rsidRDefault="00F8720D">
            <w:pPr>
              <w:widowControl w:val="0"/>
            </w:pPr>
          </w:p>
        </w:tc>
      </w:tr>
      <w:tr w:rsidR="00F8720D" w14:paraId="3C6BCDA8" w14:textId="77777777">
        <w:tc>
          <w:tcPr>
            <w:tcW w:w="1410" w:type="dxa"/>
            <w:shd w:val="clear" w:color="auto" w:fill="D9D2E9"/>
          </w:tcPr>
          <w:p w14:paraId="0000006F" w14:textId="77777777" w:rsidR="00F8720D" w:rsidRDefault="00F8720D">
            <w:pPr>
              <w:widowControl w:val="0"/>
            </w:pPr>
          </w:p>
        </w:tc>
        <w:tc>
          <w:tcPr>
            <w:tcW w:w="4830" w:type="dxa"/>
            <w:shd w:val="clear" w:color="auto" w:fill="D9D2E9"/>
          </w:tcPr>
          <w:p w14:paraId="00000070" w14:textId="77777777" w:rsidR="00F8720D" w:rsidRDefault="00F8720D">
            <w:pPr>
              <w:widowControl w:val="0"/>
            </w:pPr>
          </w:p>
        </w:tc>
        <w:tc>
          <w:tcPr>
            <w:tcW w:w="3120" w:type="dxa"/>
            <w:shd w:val="clear" w:color="auto" w:fill="D9D2E9"/>
          </w:tcPr>
          <w:p w14:paraId="00000071" w14:textId="77777777" w:rsidR="00F8720D" w:rsidRDefault="00F8720D">
            <w:pPr>
              <w:widowControl w:val="0"/>
            </w:pPr>
          </w:p>
        </w:tc>
      </w:tr>
      <w:tr w:rsidR="00F8720D" w14:paraId="0EBD7409" w14:textId="77777777">
        <w:tc>
          <w:tcPr>
            <w:tcW w:w="1410" w:type="dxa"/>
          </w:tcPr>
          <w:p w14:paraId="00000072" w14:textId="77777777" w:rsidR="00F8720D" w:rsidRDefault="005D0F53">
            <w:pPr>
              <w:widowControl w:val="0"/>
            </w:pPr>
            <w:r>
              <w:t>9/29</w:t>
            </w:r>
          </w:p>
        </w:tc>
        <w:tc>
          <w:tcPr>
            <w:tcW w:w="4830" w:type="dxa"/>
          </w:tcPr>
          <w:p w14:paraId="00000073" w14:textId="77777777" w:rsidR="00F8720D" w:rsidRDefault="005D0F53">
            <w:pPr>
              <w:widowControl w:val="0"/>
            </w:pPr>
            <w:r>
              <w:t>Module 3.3 - Designing a Descriptive Study</w:t>
            </w:r>
          </w:p>
          <w:p w14:paraId="00000074" w14:textId="77777777" w:rsidR="00F8720D" w:rsidRDefault="005D0F53">
            <w:pPr>
              <w:widowControl w:val="0"/>
            </w:pPr>
            <w:r>
              <w:t>Introduction to the Heinz Dilemma and Using Qualtrics</w:t>
            </w:r>
          </w:p>
        </w:tc>
        <w:tc>
          <w:tcPr>
            <w:tcW w:w="3120" w:type="dxa"/>
            <w:shd w:val="clear" w:color="auto" w:fill="CFE2F3"/>
          </w:tcPr>
          <w:p w14:paraId="00000075" w14:textId="77777777" w:rsidR="00F8720D" w:rsidRDefault="00F8720D">
            <w:pPr>
              <w:widowControl w:val="0"/>
            </w:pPr>
          </w:p>
        </w:tc>
      </w:tr>
      <w:tr w:rsidR="00F8720D" w14:paraId="1519341F" w14:textId="77777777">
        <w:tc>
          <w:tcPr>
            <w:tcW w:w="1410" w:type="dxa"/>
            <w:shd w:val="clear" w:color="auto" w:fill="D9D2E9"/>
          </w:tcPr>
          <w:p w14:paraId="00000076" w14:textId="77777777" w:rsidR="00F8720D" w:rsidRDefault="005D0F53">
            <w:pPr>
              <w:widowControl w:val="0"/>
            </w:pPr>
            <w:r>
              <w:t>10/10-15</w:t>
            </w:r>
          </w:p>
        </w:tc>
        <w:tc>
          <w:tcPr>
            <w:tcW w:w="4830" w:type="dxa"/>
            <w:shd w:val="clear" w:color="auto" w:fill="D9D2E9"/>
          </w:tcPr>
          <w:p w14:paraId="00000077" w14:textId="77777777" w:rsidR="00F8720D" w:rsidRDefault="00F8720D">
            <w:pPr>
              <w:widowControl w:val="0"/>
            </w:pPr>
          </w:p>
        </w:tc>
        <w:tc>
          <w:tcPr>
            <w:tcW w:w="3120" w:type="dxa"/>
            <w:shd w:val="clear" w:color="auto" w:fill="D9D2E9"/>
          </w:tcPr>
          <w:p w14:paraId="00000078" w14:textId="77777777" w:rsidR="00F8720D" w:rsidRDefault="00F8720D">
            <w:pPr>
              <w:widowControl w:val="0"/>
            </w:pPr>
          </w:p>
        </w:tc>
      </w:tr>
      <w:tr w:rsidR="00F8720D" w14:paraId="02F13B3E" w14:textId="77777777">
        <w:tc>
          <w:tcPr>
            <w:tcW w:w="1410" w:type="dxa"/>
          </w:tcPr>
          <w:p w14:paraId="00000079" w14:textId="77777777" w:rsidR="00F8720D" w:rsidRDefault="005D0F53">
            <w:pPr>
              <w:widowControl w:val="0"/>
            </w:pPr>
            <w:r>
              <w:t>10/20</w:t>
            </w:r>
          </w:p>
        </w:tc>
        <w:tc>
          <w:tcPr>
            <w:tcW w:w="4830" w:type="dxa"/>
          </w:tcPr>
          <w:p w14:paraId="0000007A" w14:textId="77777777" w:rsidR="00F8720D" w:rsidRDefault="005D0F53">
            <w:pPr>
              <w:widowControl w:val="0"/>
            </w:pPr>
            <w:r>
              <w:t>Module 3.4 - The Heinz Dilemma -Analyzing Descriptive Data, an Introduction to SPSS</w:t>
            </w:r>
          </w:p>
          <w:p w14:paraId="0000007B" w14:textId="77777777" w:rsidR="00F8720D" w:rsidRDefault="005D0F53">
            <w:pPr>
              <w:widowControl w:val="0"/>
            </w:pPr>
            <w:r>
              <w:t>Module 3.5 - Conducting Your Own Study!</w:t>
            </w:r>
          </w:p>
          <w:p w14:paraId="0000007C" w14:textId="77777777" w:rsidR="00F8720D" w:rsidRDefault="005D0F53">
            <w:pPr>
              <w:widowControl w:val="0"/>
            </w:pPr>
            <w:r>
              <w:t xml:space="preserve">Brainstorming and Programming. </w:t>
            </w:r>
          </w:p>
          <w:p w14:paraId="0000007D" w14:textId="77777777" w:rsidR="00F8720D" w:rsidRDefault="005D0F53">
            <w:pPr>
              <w:widowControl w:val="0"/>
            </w:pPr>
            <w:r>
              <w:t>Study Launch!</w:t>
            </w:r>
          </w:p>
        </w:tc>
        <w:tc>
          <w:tcPr>
            <w:tcW w:w="3120" w:type="dxa"/>
          </w:tcPr>
          <w:p w14:paraId="0000007E" w14:textId="77777777" w:rsidR="00F8720D" w:rsidRDefault="00F8720D">
            <w:pPr>
              <w:widowControl w:val="0"/>
            </w:pPr>
          </w:p>
        </w:tc>
      </w:tr>
      <w:tr w:rsidR="00F8720D" w14:paraId="7B7A72EA" w14:textId="77777777">
        <w:tc>
          <w:tcPr>
            <w:tcW w:w="1410" w:type="dxa"/>
          </w:tcPr>
          <w:p w14:paraId="0000007F" w14:textId="77777777" w:rsidR="00F8720D" w:rsidRDefault="005D0F53">
            <w:pPr>
              <w:widowControl w:val="0"/>
            </w:pPr>
            <w:r>
              <w:t>10/22</w:t>
            </w:r>
          </w:p>
        </w:tc>
        <w:tc>
          <w:tcPr>
            <w:tcW w:w="4830" w:type="dxa"/>
          </w:tcPr>
          <w:p w14:paraId="00000080" w14:textId="77777777" w:rsidR="00F8720D" w:rsidRDefault="005D0F53">
            <w:pPr>
              <w:widowControl w:val="0"/>
            </w:pPr>
            <w:r>
              <w:t>Analyze your Data!</w:t>
            </w:r>
          </w:p>
          <w:p w14:paraId="00000081" w14:textId="77777777" w:rsidR="00F8720D" w:rsidRDefault="005D0F53">
            <w:pPr>
              <w:widowControl w:val="0"/>
            </w:pPr>
            <w:r>
              <w:t>Module 4.1 - Measurement Scales</w:t>
            </w:r>
          </w:p>
        </w:tc>
        <w:tc>
          <w:tcPr>
            <w:tcW w:w="3120" w:type="dxa"/>
          </w:tcPr>
          <w:p w14:paraId="00000082" w14:textId="77777777" w:rsidR="00F8720D" w:rsidRDefault="005D0F53">
            <w:pPr>
              <w:widowControl w:val="0"/>
            </w:pPr>
            <w:r>
              <w:rPr>
                <w:noProof/>
              </w:rPr>
              <w:drawing>
                <wp:inline distT="114300" distB="114300" distL="114300" distR="114300">
                  <wp:extent cx="347663" cy="347663"/>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Entry 4 - Reporting on your Data Analysis</w:t>
            </w:r>
          </w:p>
        </w:tc>
      </w:tr>
      <w:tr w:rsidR="00F8720D" w14:paraId="23978076" w14:textId="77777777">
        <w:tc>
          <w:tcPr>
            <w:tcW w:w="1410" w:type="dxa"/>
          </w:tcPr>
          <w:p w14:paraId="00000083" w14:textId="77777777" w:rsidR="00F8720D" w:rsidRDefault="005D0F53">
            <w:pPr>
              <w:widowControl w:val="0"/>
            </w:pPr>
            <w:r>
              <w:t>10/27</w:t>
            </w:r>
          </w:p>
        </w:tc>
        <w:tc>
          <w:tcPr>
            <w:tcW w:w="4830" w:type="dxa"/>
          </w:tcPr>
          <w:p w14:paraId="00000084" w14:textId="77777777" w:rsidR="00F8720D" w:rsidRDefault="005D0F53">
            <w:pPr>
              <w:widowControl w:val="0"/>
            </w:pPr>
            <w:r>
              <w:t>Module 4.2 - Finding and Creating Measurement Scales</w:t>
            </w:r>
          </w:p>
          <w:p w14:paraId="00000085" w14:textId="77777777" w:rsidR="00F8720D" w:rsidRDefault="005D0F53">
            <w:pPr>
              <w:widowControl w:val="0"/>
            </w:pPr>
            <w:r>
              <w:t>Finding existing measurement scales and creating your own using AI</w:t>
            </w:r>
          </w:p>
        </w:tc>
        <w:tc>
          <w:tcPr>
            <w:tcW w:w="3120" w:type="dxa"/>
          </w:tcPr>
          <w:p w14:paraId="00000086" w14:textId="77777777" w:rsidR="00F8720D" w:rsidRDefault="005D0F53">
            <w:pPr>
              <w:widowControl w:val="0"/>
            </w:pPr>
            <w:r>
              <w:rPr>
                <w:noProof/>
              </w:rPr>
              <w:drawing>
                <wp:inline distT="114300" distB="114300" distL="114300" distR="114300">
                  <wp:extent cx="347663" cy="347663"/>
                  <wp:effectExtent l="0" t="0" r="0" b="0"/>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Entry 5 - Designing measurement scales</w:t>
            </w:r>
          </w:p>
        </w:tc>
      </w:tr>
      <w:tr w:rsidR="00F8720D" w14:paraId="0627E63E" w14:textId="77777777">
        <w:tc>
          <w:tcPr>
            <w:tcW w:w="1410" w:type="dxa"/>
          </w:tcPr>
          <w:p w14:paraId="00000087" w14:textId="77777777" w:rsidR="00F8720D" w:rsidRDefault="005D0F53">
            <w:pPr>
              <w:widowControl w:val="0"/>
            </w:pPr>
            <w:r>
              <w:t>10/29</w:t>
            </w:r>
          </w:p>
        </w:tc>
        <w:tc>
          <w:tcPr>
            <w:tcW w:w="4830" w:type="dxa"/>
          </w:tcPr>
          <w:p w14:paraId="00000088" w14:textId="77777777" w:rsidR="00F8720D" w:rsidRDefault="005D0F53">
            <w:pPr>
              <w:widowControl w:val="0"/>
            </w:pPr>
            <w:r>
              <w:t>Module 4.2 - Wrap up if necessary</w:t>
            </w:r>
          </w:p>
          <w:p w14:paraId="00000089" w14:textId="77777777" w:rsidR="00F8720D" w:rsidRDefault="005D0F53">
            <w:pPr>
              <w:widowControl w:val="0"/>
            </w:pPr>
            <w:r>
              <w:t>Module 4.3 - Reliability and Validity</w:t>
            </w:r>
          </w:p>
          <w:p w14:paraId="0000008A" w14:textId="77777777" w:rsidR="00F8720D" w:rsidRDefault="005D0F53">
            <w:pPr>
              <w:widowControl w:val="0"/>
            </w:pPr>
            <w:r>
              <w:t>Module 4.4 - Scales of Measurement</w:t>
            </w:r>
          </w:p>
        </w:tc>
        <w:tc>
          <w:tcPr>
            <w:tcW w:w="3120" w:type="dxa"/>
          </w:tcPr>
          <w:p w14:paraId="0000008B" w14:textId="77777777" w:rsidR="00F8720D" w:rsidRDefault="00F8720D">
            <w:pPr>
              <w:widowControl w:val="0"/>
            </w:pPr>
          </w:p>
        </w:tc>
      </w:tr>
      <w:tr w:rsidR="00F8720D" w14:paraId="43B894EA" w14:textId="77777777">
        <w:tc>
          <w:tcPr>
            <w:tcW w:w="1410" w:type="dxa"/>
          </w:tcPr>
          <w:p w14:paraId="0000008C" w14:textId="77777777" w:rsidR="00F8720D" w:rsidRDefault="005D0F53">
            <w:pPr>
              <w:widowControl w:val="0"/>
            </w:pPr>
            <w:r>
              <w:t>11/3</w:t>
            </w:r>
          </w:p>
        </w:tc>
        <w:tc>
          <w:tcPr>
            <w:tcW w:w="4830" w:type="dxa"/>
          </w:tcPr>
          <w:p w14:paraId="0000008D" w14:textId="77777777" w:rsidR="00F8720D" w:rsidRDefault="005D0F53">
            <w:pPr>
              <w:widowControl w:val="0"/>
            </w:pPr>
            <w:r>
              <w:t>Module 5.1 - What do correlations tell us?</w:t>
            </w:r>
          </w:p>
          <w:p w14:paraId="0000008E" w14:textId="77777777" w:rsidR="00F8720D" w:rsidRDefault="005D0F53">
            <w:pPr>
              <w:widowControl w:val="0"/>
            </w:pPr>
            <w:r>
              <w:t>Positive and Negative Correlations</w:t>
            </w:r>
          </w:p>
          <w:p w14:paraId="0000008F" w14:textId="77777777" w:rsidR="00F8720D" w:rsidRDefault="005D0F53">
            <w:pPr>
              <w:widowControl w:val="0"/>
            </w:pPr>
            <w:r>
              <w:t>Calculating Correlations</w:t>
            </w:r>
          </w:p>
          <w:p w14:paraId="00000090" w14:textId="77777777" w:rsidR="00F8720D" w:rsidRDefault="005D0F53">
            <w:pPr>
              <w:widowControl w:val="0"/>
            </w:pPr>
            <w:r>
              <w:t>Using and Reporting Correlations</w:t>
            </w:r>
          </w:p>
        </w:tc>
        <w:tc>
          <w:tcPr>
            <w:tcW w:w="3120" w:type="dxa"/>
          </w:tcPr>
          <w:p w14:paraId="00000091" w14:textId="77777777" w:rsidR="00F8720D" w:rsidRDefault="005D0F53">
            <w:pPr>
              <w:widowControl w:val="0"/>
            </w:pPr>
            <w:r>
              <w:rPr>
                <w:noProof/>
              </w:rPr>
              <w:drawing>
                <wp:inline distT="114300" distB="114300" distL="114300" distR="114300">
                  <wp:extent cx="366713" cy="357062"/>
                  <wp:effectExtent l="0" t="0" r="0" b="0"/>
                  <wp:docPr id="1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66713" cy="357062"/>
                          </a:xfrm>
                          <a:prstGeom prst="rect">
                            <a:avLst/>
                          </a:prstGeom>
                          <a:ln/>
                        </pic:spPr>
                      </pic:pic>
                    </a:graphicData>
                  </a:graphic>
                </wp:inline>
              </w:drawing>
            </w:r>
            <w:r>
              <w:t>Entry 6 - using and reporting correlations</w:t>
            </w:r>
          </w:p>
        </w:tc>
      </w:tr>
      <w:tr w:rsidR="00F8720D" w14:paraId="1B35BE49" w14:textId="77777777">
        <w:tc>
          <w:tcPr>
            <w:tcW w:w="1410" w:type="dxa"/>
          </w:tcPr>
          <w:p w14:paraId="00000092" w14:textId="77777777" w:rsidR="00F8720D" w:rsidRDefault="005D0F53">
            <w:pPr>
              <w:widowControl w:val="0"/>
            </w:pPr>
            <w:r>
              <w:t>11/5</w:t>
            </w:r>
          </w:p>
        </w:tc>
        <w:tc>
          <w:tcPr>
            <w:tcW w:w="4830" w:type="dxa"/>
          </w:tcPr>
          <w:p w14:paraId="00000093" w14:textId="77777777" w:rsidR="00F8720D" w:rsidRDefault="005D0F53">
            <w:pPr>
              <w:widowControl w:val="0"/>
            </w:pPr>
            <w:r>
              <w:t>Module 5.2 - Different Types of Associations</w:t>
            </w:r>
          </w:p>
          <w:p w14:paraId="00000094" w14:textId="77777777" w:rsidR="00F8720D" w:rsidRDefault="005D0F53">
            <w:pPr>
              <w:widowControl w:val="0"/>
            </w:pPr>
            <w:r>
              <w:t>Continuous vs. Categorical Data</w:t>
            </w:r>
          </w:p>
          <w:p w14:paraId="00000095" w14:textId="77777777" w:rsidR="00F8720D" w:rsidRDefault="005D0F53">
            <w:pPr>
              <w:widowControl w:val="0"/>
            </w:pPr>
            <w:r>
              <w:t>Calculating, Using and Reporting T-tests and Chi-Squares</w:t>
            </w:r>
          </w:p>
        </w:tc>
        <w:tc>
          <w:tcPr>
            <w:tcW w:w="3120" w:type="dxa"/>
          </w:tcPr>
          <w:p w14:paraId="00000096" w14:textId="77777777" w:rsidR="00F8720D" w:rsidRDefault="005D0F53">
            <w:pPr>
              <w:widowControl w:val="0"/>
            </w:pPr>
            <w:r>
              <w:rPr>
                <w:noProof/>
              </w:rPr>
              <w:drawing>
                <wp:inline distT="114300" distB="114300" distL="114300" distR="114300">
                  <wp:extent cx="347663" cy="347663"/>
                  <wp:effectExtent l="0" t="0" r="0" b="0"/>
                  <wp:docPr id="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Entry 7 - Using and reporting t-tests and Chi-Squares</w:t>
            </w:r>
          </w:p>
        </w:tc>
      </w:tr>
      <w:tr w:rsidR="00F8720D" w14:paraId="77D1B1DC" w14:textId="77777777">
        <w:tc>
          <w:tcPr>
            <w:tcW w:w="1410" w:type="dxa"/>
          </w:tcPr>
          <w:p w14:paraId="00000097" w14:textId="77777777" w:rsidR="00F8720D" w:rsidRDefault="005D0F53">
            <w:pPr>
              <w:widowControl w:val="0"/>
            </w:pPr>
            <w:r>
              <w:t>11/10</w:t>
            </w:r>
          </w:p>
        </w:tc>
        <w:tc>
          <w:tcPr>
            <w:tcW w:w="4830" w:type="dxa"/>
          </w:tcPr>
          <w:p w14:paraId="00000098" w14:textId="77777777" w:rsidR="00F8720D" w:rsidRDefault="005D0F53">
            <w:pPr>
              <w:widowControl w:val="0"/>
            </w:pPr>
            <w:r>
              <w:t>Module 5.3 - Guided Correlational Research Project, Morality and the Heinz Dilemma</w:t>
            </w:r>
          </w:p>
          <w:p w14:paraId="00000099" w14:textId="77777777" w:rsidR="00F8720D" w:rsidRDefault="005D0F53">
            <w:pPr>
              <w:widowControl w:val="0"/>
              <w:numPr>
                <w:ilvl w:val="0"/>
                <w:numId w:val="3"/>
              </w:numPr>
            </w:pPr>
            <w:r>
              <w:t>Develop Hypotheses</w:t>
            </w:r>
          </w:p>
          <w:p w14:paraId="0000009A" w14:textId="77777777" w:rsidR="00F8720D" w:rsidRDefault="005D0F53">
            <w:pPr>
              <w:widowControl w:val="0"/>
              <w:numPr>
                <w:ilvl w:val="0"/>
                <w:numId w:val="3"/>
              </w:numPr>
            </w:pPr>
            <w:r>
              <w:t>Access Study Materials</w:t>
            </w:r>
          </w:p>
          <w:p w14:paraId="0000009B" w14:textId="77777777" w:rsidR="00F8720D" w:rsidRDefault="005D0F53">
            <w:pPr>
              <w:widowControl w:val="0"/>
              <w:numPr>
                <w:ilvl w:val="0"/>
                <w:numId w:val="3"/>
              </w:numPr>
            </w:pPr>
            <w:r>
              <w:t>Begin Data Analysis</w:t>
            </w:r>
          </w:p>
          <w:p w14:paraId="0000009C" w14:textId="77777777" w:rsidR="00F8720D" w:rsidRDefault="00F8720D">
            <w:pPr>
              <w:widowControl w:val="0"/>
              <w:ind w:left="720"/>
            </w:pPr>
          </w:p>
          <w:p w14:paraId="0000009D" w14:textId="77777777" w:rsidR="00F8720D" w:rsidRDefault="005D0F53">
            <w:pPr>
              <w:widowControl w:val="0"/>
              <w:rPr>
                <w:b/>
                <w:color w:val="FF00FF"/>
              </w:rPr>
            </w:pPr>
            <w:r>
              <w:rPr>
                <w:b/>
                <w:color w:val="FF00FF"/>
              </w:rPr>
              <w:t>Exam 1</w:t>
            </w:r>
          </w:p>
        </w:tc>
        <w:tc>
          <w:tcPr>
            <w:tcW w:w="3120" w:type="dxa"/>
          </w:tcPr>
          <w:p w14:paraId="0000009E" w14:textId="77777777" w:rsidR="00F8720D" w:rsidRDefault="005D0F53">
            <w:pPr>
              <w:widowControl w:val="0"/>
              <w:rPr>
                <w:b/>
                <w:color w:val="FF00FF"/>
              </w:rPr>
            </w:pPr>
            <w:r>
              <w:rPr>
                <w:b/>
                <w:color w:val="FF00FF"/>
              </w:rPr>
              <w:t>EXAM 1 - Chapters 1-4</w:t>
            </w:r>
          </w:p>
        </w:tc>
      </w:tr>
      <w:tr w:rsidR="00F8720D" w14:paraId="42A13FBB" w14:textId="77777777">
        <w:tc>
          <w:tcPr>
            <w:tcW w:w="1410" w:type="dxa"/>
          </w:tcPr>
          <w:p w14:paraId="0000009F" w14:textId="77777777" w:rsidR="00F8720D" w:rsidRDefault="005D0F53">
            <w:pPr>
              <w:widowControl w:val="0"/>
            </w:pPr>
            <w:r>
              <w:t>11/17</w:t>
            </w:r>
          </w:p>
        </w:tc>
        <w:tc>
          <w:tcPr>
            <w:tcW w:w="4830" w:type="dxa"/>
          </w:tcPr>
          <w:p w14:paraId="000000A0" w14:textId="77777777" w:rsidR="00F8720D" w:rsidRDefault="005D0F53">
            <w:pPr>
              <w:widowControl w:val="0"/>
            </w:pPr>
            <w:r>
              <w:t xml:space="preserve">Module 5.3 - Continue Guided Research Project. </w:t>
            </w:r>
          </w:p>
          <w:p w14:paraId="000000A1" w14:textId="77777777" w:rsidR="00F8720D" w:rsidRDefault="005D0F53">
            <w:pPr>
              <w:widowControl w:val="0"/>
            </w:pPr>
            <w:r>
              <w:t>Complete Data Analysis and Write Up</w:t>
            </w:r>
          </w:p>
        </w:tc>
        <w:tc>
          <w:tcPr>
            <w:tcW w:w="3120" w:type="dxa"/>
          </w:tcPr>
          <w:p w14:paraId="000000A2" w14:textId="77777777" w:rsidR="00F8720D" w:rsidRDefault="005D0F53">
            <w:pPr>
              <w:widowControl w:val="0"/>
            </w:pPr>
            <w:r>
              <w:rPr>
                <w:noProof/>
              </w:rPr>
              <w:drawing>
                <wp:inline distT="114300" distB="114300" distL="114300" distR="114300">
                  <wp:extent cx="347663" cy="347663"/>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Entry 8 - Guided Research Project, Methods and Results</w:t>
            </w:r>
          </w:p>
        </w:tc>
      </w:tr>
      <w:tr w:rsidR="00F8720D" w14:paraId="3F16B7AF" w14:textId="77777777">
        <w:tc>
          <w:tcPr>
            <w:tcW w:w="1410" w:type="dxa"/>
          </w:tcPr>
          <w:p w14:paraId="000000A3" w14:textId="77777777" w:rsidR="00F8720D" w:rsidRDefault="005D0F53">
            <w:pPr>
              <w:widowControl w:val="0"/>
            </w:pPr>
            <w:r>
              <w:t>11/19</w:t>
            </w:r>
          </w:p>
        </w:tc>
        <w:tc>
          <w:tcPr>
            <w:tcW w:w="4830" w:type="dxa"/>
          </w:tcPr>
          <w:p w14:paraId="000000A4" w14:textId="77777777" w:rsidR="00F8720D" w:rsidRDefault="005D0F53">
            <w:pPr>
              <w:widowControl w:val="0"/>
            </w:pPr>
            <w:r>
              <w:t>Module 5.4 - Designing your own research Project. Group Project #1</w:t>
            </w:r>
          </w:p>
          <w:p w14:paraId="000000A5" w14:textId="77777777" w:rsidR="00F8720D" w:rsidRDefault="005D0F53">
            <w:pPr>
              <w:widowControl w:val="0"/>
            </w:pPr>
            <w:r>
              <w:t>Form Groups</w:t>
            </w:r>
          </w:p>
          <w:p w14:paraId="000000A6" w14:textId="77777777" w:rsidR="00F8720D" w:rsidRDefault="005D0F53">
            <w:pPr>
              <w:widowControl w:val="0"/>
            </w:pPr>
            <w:r>
              <w:t>Brainstorming and Hypotheses Generating</w:t>
            </w:r>
          </w:p>
          <w:p w14:paraId="000000A7" w14:textId="77777777" w:rsidR="00F8720D" w:rsidRDefault="005D0F53">
            <w:pPr>
              <w:widowControl w:val="0"/>
            </w:pPr>
            <w:r>
              <w:t>Collect Measures</w:t>
            </w:r>
          </w:p>
          <w:p w14:paraId="000000A8" w14:textId="77777777" w:rsidR="00F8720D" w:rsidRDefault="005D0F53">
            <w:pPr>
              <w:widowControl w:val="0"/>
            </w:pPr>
            <w:r>
              <w:t>Begin Survey Building</w:t>
            </w:r>
          </w:p>
        </w:tc>
        <w:tc>
          <w:tcPr>
            <w:tcW w:w="3120" w:type="dxa"/>
          </w:tcPr>
          <w:p w14:paraId="000000A9" w14:textId="77777777" w:rsidR="00F8720D" w:rsidRDefault="005D0F53">
            <w:pPr>
              <w:widowControl w:val="0"/>
            </w:pPr>
            <w:r>
              <w:rPr>
                <w:noProof/>
              </w:rPr>
              <w:drawing>
                <wp:inline distT="114300" distB="114300" distL="114300" distR="114300">
                  <wp:extent cx="347663" cy="347663"/>
                  <wp:effectExtent l="0" t="0" r="0" b="0"/>
                  <wp:docPr id="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Entry 9 - Progress reports on Group Project. Begin working on Methods section</w:t>
            </w:r>
          </w:p>
        </w:tc>
      </w:tr>
      <w:tr w:rsidR="00F8720D" w14:paraId="65918ABD" w14:textId="77777777">
        <w:tc>
          <w:tcPr>
            <w:tcW w:w="1410" w:type="dxa"/>
          </w:tcPr>
          <w:p w14:paraId="000000AA" w14:textId="77777777" w:rsidR="00F8720D" w:rsidRDefault="005D0F53">
            <w:pPr>
              <w:widowControl w:val="0"/>
            </w:pPr>
            <w:r>
              <w:t>11/24</w:t>
            </w:r>
          </w:p>
        </w:tc>
        <w:tc>
          <w:tcPr>
            <w:tcW w:w="4830" w:type="dxa"/>
          </w:tcPr>
          <w:p w14:paraId="000000AB" w14:textId="77777777" w:rsidR="00F8720D" w:rsidRDefault="005D0F53">
            <w:pPr>
              <w:widowControl w:val="0"/>
            </w:pPr>
            <w:r>
              <w:t>Module 5.4 - Group Project Continued</w:t>
            </w:r>
          </w:p>
          <w:p w14:paraId="000000AC" w14:textId="77777777" w:rsidR="00F8720D" w:rsidRDefault="005D0F53">
            <w:pPr>
              <w:widowControl w:val="0"/>
            </w:pPr>
            <w:r>
              <w:t>Complete Survey and Collect Data</w:t>
            </w:r>
          </w:p>
          <w:p w14:paraId="000000AD" w14:textId="77777777" w:rsidR="00F8720D" w:rsidRDefault="005D0F53">
            <w:pPr>
              <w:widowControl w:val="0"/>
            </w:pPr>
            <w:r>
              <w:t>Analyze Data if Possible</w:t>
            </w:r>
          </w:p>
        </w:tc>
        <w:tc>
          <w:tcPr>
            <w:tcW w:w="3120" w:type="dxa"/>
          </w:tcPr>
          <w:p w14:paraId="000000AE" w14:textId="77777777" w:rsidR="00F8720D" w:rsidRDefault="00F8720D">
            <w:pPr>
              <w:widowControl w:val="0"/>
            </w:pPr>
          </w:p>
        </w:tc>
      </w:tr>
      <w:tr w:rsidR="00F8720D" w14:paraId="1B847085" w14:textId="77777777">
        <w:tc>
          <w:tcPr>
            <w:tcW w:w="1410" w:type="dxa"/>
          </w:tcPr>
          <w:p w14:paraId="000000AF" w14:textId="77777777" w:rsidR="00F8720D" w:rsidRDefault="005D0F53">
            <w:pPr>
              <w:widowControl w:val="0"/>
            </w:pPr>
            <w:r>
              <w:t>11/26</w:t>
            </w:r>
          </w:p>
        </w:tc>
        <w:tc>
          <w:tcPr>
            <w:tcW w:w="4830" w:type="dxa"/>
          </w:tcPr>
          <w:p w14:paraId="000000B0" w14:textId="77777777" w:rsidR="00F8720D" w:rsidRDefault="005D0F53">
            <w:pPr>
              <w:widowControl w:val="0"/>
            </w:pPr>
            <w:r>
              <w:t>Analyze Data and Complete Projects</w:t>
            </w:r>
          </w:p>
        </w:tc>
        <w:tc>
          <w:tcPr>
            <w:tcW w:w="3120" w:type="dxa"/>
          </w:tcPr>
          <w:p w14:paraId="000000B1" w14:textId="77777777" w:rsidR="00F8720D" w:rsidRDefault="005D0F53">
            <w:pPr>
              <w:widowControl w:val="0"/>
            </w:pPr>
            <w:r>
              <w:rPr>
                <w:noProof/>
              </w:rPr>
              <w:drawing>
                <wp:inline distT="114300" distB="114300" distL="114300" distR="114300">
                  <wp:extent cx="347663" cy="347663"/>
                  <wp:effectExtent l="0" t="0" r="0" b="0"/>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Entry 10 - Results and write up for Project 1</w:t>
            </w:r>
          </w:p>
        </w:tc>
      </w:tr>
      <w:tr w:rsidR="00F8720D" w14:paraId="42DD5B75" w14:textId="77777777">
        <w:tc>
          <w:tcPr>
            <w:tcW w:w="1410" w:type="dxa"/>
          </w:tcPr>
          <w:p w14:paraId="000000B2" w14:textId="77777777" w:rsidR="00F8720D" w:rsidRDefault="005D0F53">
            <w:pPr>
              <w:widowControl w:val="0"/>
            </w:pPr>
            <w:r>
              <w:t>12/1</w:t>
            </w:r>
          </w:p>
        </w:tc>
        <w:tc>
          <w:tcPr>
            <w:tcW w:w="4830" w:type="dxa"/>
          </w:tcPr>
          <w:p w14:paraId="000000B3" w14:textId="77777777" w:rsidR="00F8720D" w:rsidRDefault="005D0F53">
            <w:pPr>
              <w:widowControl w:val="0"/>
            </w:pPr>
            <w:r>
              <w:t>Wrap up Projects if needed</w:t>
            </w:r>
          </w:p>
          <w:p w14:paraId="000000B4" w14:textId="77777777" w:rsidR="00F8720D" w:rsidRDefault="005D0F53">
            <w:pPr>
              <w:widowControl w:val="0"/>
            </w:pPr>
            <w:r>
              <w:t>Chapter 6 - Issues with Correlations and how to control for them</w:t>
            </w:r>
          </w:p>
          <w:p w14:paraId="000000B5" w14:textId="77777777" w:rsidR="00F8720D" w:rsidRDefault="005D0F53">
            <w:pPr>
              <w:widowControl w:val="0"/>
            </w:pPr>
            <w:r>
              <w:t>Module 6.1 - Controlling for Third Variables</w:t>
            </w:r>
          </w:p>
        </w:tc>
        <w:tc>
          <w:tcPr>
            <w:tcW w:w="3120" w:type="dxa"/>
          </w:tcPr>
          <w:p w14:paraId="000000B6" w14:textId="77777777" w:rsidR="00F8720D" w:rsidRDefault="005D0F53">
            <w:pPr>
              <w:widowControl w:val="0"/>
            </w:pPr>
            <w:r>
              <w:rPr>
                <w:noProof/>
              </w:rPr>
              <w:drawing>
                <wp:inline distT="114300" distB="114300" distL="114300" distR="114300">
                  <wp:extent cx="347663" cy="347663"/>
                  <wp:effectExtent l="0" t="0" r="0" b="0"/>
                  <wp:docPr id="1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Entry 11 - ANCOVAs and Regression</w:t>
            </w:r>
          </w:p>
        </w:tc>
      </w:tr>
      <w:tr w:rsidR="00F8720D" w14:paraId="410A79BC" w14:textId="77777777">
        <w:tc>
          <w:tcPr>
            <w:tcW w:w="1410" w:type="dxa"/>
          </w:tcPr>
          <w:p w14:paraId="000000B7" w14:textId="77777777" w:rsidR="00F8720D" w:rsidRDefault="005D0F53">
            <w:pPr>
              <w:widowControl w:val="0"/>
            </w:pPr>
            <w:r>
              <w:t>12/3</w:t>
            </w:r>
          </w:p>
        </w:tc>
        <w:tc>
          <w:tcPr>
            <w:tcW w:w="4830" w:type="dxa"/>
          </w:tcPr>
          <w:p w14:paraId="000000B8" w14:textId="77777777" w:rsidR="00F8720D" w:rsidRDefault="005D0F53">
            <w:pPr>
              <w:widowControl w:val="0"/>
            </w:pPr>
            <w:r>
              <w:t>Wrap up Module 6.1</w:t>
            </w:r>
          </w:p>
          <w:p w14:paraId="000000B9" w14:textId="77777777" w:rsidR="00F8720D" w:rsidRDefault="005D0F53">
            <w:pPr>
              <w:widowControl w:val="0"/>
            </w:pPr>
            <w:r>
              <w:t>Module 6.2 - The directionality of Cause and Effect</w:t>
            </w:r>
          </w:p>
        </w:tc>
        <w:tc>
          <w:tcPr>
            <w:tcW w:w="3120" w:type="dxa"/>
          </w:tcPr>
          <w:p w14:paraId="000000BA" w14:textId="77777777" w:rsidR="00F8720D" w:rsidRDefault="00F8720D">
            <w:pPr>
              <w:widowControl w:val="0"/>
            </w:pPr>
          </w:p>
        </w:tc>
      </w:tr>
      <w:tr w:rsidR="00F8720D" w14:paraId="49ED0028" w14:textId="77777777">
        <w:tc>
          <w:tcPr>
            <w:tcW w:w="1410" w:type="dxa"/>
          </w:tcPr>
          <w:p w14:paraId="000000BB" w14:textId="77777777" w:rsidR="00F8720D" w:rsidRDefault="005D0F53">
            <w:pPr>
              <w:widowControl w:val="0"/>
            </w:pPr>
            <w:r>
              <w:t>12/8</w:t>
            </w:r>
          </w:p>
        </w:tc>
        <w:tc>
          <w:tcPr>
            <w:tcW w:w="4830" w:type="dxa"/>
          </w:tcPr>
          <w:p w14:paraId="000000BC" w14:textId="77777777" w:rsidR="00F8720D" w:rsidRDefault="005D0F53">
            <w:pPr>
              <w:widowControl w:val="0"/>
            </w:pPr>
            <w:r>
              <w:t>Module 7.1 -How Experiments Establish Causality</w:t>
            </w:r>
          </w:p>
          <w:p w14:paraId="000000BD" w14:textId="77777777" w:rsidR="00F8720D" w:rsidRDefault="005D0F53">
            <w:pPr>
              <w:widowControl w:val="0"/>
            </w:pPr>
            <w:r>
              <w:t>Module 7.2 - Guided Project - Perspective taking</w:t>
            </w:r>
          </w:p>
        </w:tc>
        <w:tc>
          <w:tcPr>
            <w:tcW w:w="3120" w:type="dxa"/>
          </w:tcPr>
          <w:p w14:paraId="000000BE" w14:textId="77777777" w:rsidR="00F8720D" w:rsidRDefault="005D0F53">
            <w:pPr>
              <w:widowControl w:val="0"/>
            </w:pPr>
            <w:r>
              <w:rPr>
                <w:noProof/>
              </w:rPr>
              <w:drawing>
                <wp:inline distT="114300" distB="114300" distL="114300" distR="114300">
                  <wp:extent cx="347663" cy="347663"/>
                  <wp:effectExtent l="0" t="0" r="0" b="0"/>
                  <wp:docPr id="1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Entry 12- Perspective Taking</w:t>
            </w:r>
          </w:p>
        </w:tc>
      </w:tr>
      <w:tr w:rsidR="00F8720D" w14:paraId="242BD6B9" w14:textId="77777777">
        <w:tc>
          <w:tcPr>
            <w:tcW w:w="1410" w:type="dxa"/>
          </w:tcPr>
          <w:p w14:paraId="000000BF" w14:textId="77777777" w:rsidR="00F8720D" w:rsidRDefault="005D0F53">
            <w:pPr>
              <w:widowControl w:val="0"/>
            </w:pPr>
            <w:r>
              <w:t>12/10</w:t>
            </w:r>
          </w:p>
        </w:tc>
        <w:tc>
          <w:tcPr>
            <w:tcW w:w="4830" w:type="dxa"/>
          </w:tcPr>
          <w:p w14:paraId="000000C0" w14:textId="77777777" w:rsidR="00F8720D" w:rsidRDefault="005D0F53">
            <w:pPr>
              <w:widowControl w:val="0"/>
            </w:pPr>
            <w:r>
              <w:t>Module 7.2 - Finish Analyses</w:t>
            </w:r>
          </w:p>
          <w:p w14:paraId="000000C1" w14:textId="77777777" w:rsidR="00F8720D" w:rsidRDefault="005D0F53">
            <w:pPr>
              <w:widowControl w:val="0"/>
            </w:pPr>
            <w:r>
              <w:t>Module 7.4 - Factorial Designs</w:t>
            </w:r>
          </w:p>
        </w:tc>
        <w:tc>
          <w:tcPr>
            <w:tcW w:w="3120" w:type="dxa"/>
          </w:tcPr>
          <w:p w14:paraId="000000C2" w14:textId="77777777" w:rsidR="00F8720D" w:rsidRDefault="005D0F53">
            <w:pPr>
              <w:widowControl w:val="0"/>
            </w:pPr>
            <w:r>
              <w:rPr>
                <w:noProof/>
              </w:rPr>
              <w:drawing>
                <wp:inline distT="114300" distB="114300" distL="114300" distR="114300">
                  <wp:extent cx="347663" cy="347663"/>
                  <wp:effectExtent l="0" t="0" r="0" b="0"/>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Entry 13 - Factorial Designs</w:t>
            </w:r>
          </w:p>
        </w:tc>
      </w:tr>
      <w:tr w:rsidR="00F8720D" w14:paraId="40D94907" w14:textId="77777777">
        <w:tc>
          <w:tcPr>
            <w:tcW w:w="1410" w:type="dxa"/>
          </w:tcPr>
          <w:p w14:paraId="000000C3" w14:textId="77777777" w:rsidR="00F8720D" w:rsidRDefault="005D0F53">
            <w:pPr>
              <w:widowControl w:val="0"/>
            </w:pPr>
            <w:r>
              <w:t>12/15</w:t>
            </w:r>
          </w:p>
        </w:tc>
        <w:tc>
          <w:tcPr>
            <w:tcW w:w="4830" w:type="dxa"/>
          </w:tcPr>
          <w:p w14:paraId="000000C4" w14:textId="77777777" w:rsidR="00F8720D" w:rsidRDefault="005D0F53">
            <w:pPr>
              <w:widowControl w:val="0"/>
            </w:pPr>
            <w:r>
              <w:t>Module 7.3 - Repeated Measures</w:t>
            </w:r>
          </w:p>
          <w:p w14:paraId="000000C5" w14:textId="77777777" w:rsidR="00F8720D" w:rsidRDefault="005D0F53">
            <w:pPr>
              <w:widowControl w:val="0"/>
            </w:pPr>
            <w:r>
              <w:t>Form Project Groups</w:t>
            </w:r>
          </w:p>
          <w:p w14:paraId="000000C6" w14:textId="77777777" w:rsidR="00F8720D" w:rsidRDefault="005D0F53">
            <w:pPr>
              <w:widowControl w:val="0"/>
            </w:pPr>
            <w:r>
              <w:t>Brainstorming</w:t>
            </w:r>
          </w:p>
          <w:p w14:paraId="000000C7" w14:textId="77777777" w:rsidR="00F8720D" w:rsidRDefault="005D0F53">
            <w:pPr>
              <w:widowControl w:val="0"/>
            </w:pPr>
            <w:r>
              <w:t xml:space="preserve">Literature Review </w:t>
            </w:r>
          </w:p>
          <w:p w14:paraId="000000C8" w14:textId="77777777" w:rsidR="00F8720D" w:rsidRDefault="005D0F53">
            <w:pPr>
              <w:widowControl w:val="0"/>
            </w:pPr>
            <w:r>
              <w:t>Generate Hypotheses</w:t>
            </w:r>
          </w:p>
        </w:tc>
        <w:tc>
          <w:tcPr>
            <w:tcW w:w="3120" w:type="dxa"/>
          </w:tcPr>
          <w:p w14:paraId="000000C9" w14:textId="77777777" w:rsidR="00F8720D" w:rsidRDefault="005D0F53">
            <w:pPr>
              <w:widowControl w:val="0"/>
            </w:pPr>
            <w:r>
              <w:rPr>
                <w:noProof/>
              </w:rPr>
              <w:drawing>
                <wp:inline distT="114300" distB="114300" distL="114300" distR="114300">
                  <wp:extent cx="347663" cy="347663"/>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Brainstorming, Hypotheses</w:t>
            </w:r>
          </w:p>
        </w:tc>
      </w:tr>
      <w:tr w:rsidR="00F8720D" w14:paraId="6AD378DE" w14:textId="77777777">
        <w:tc>
          <w:tcPr>
            <w:tcW w:w="1410" w:type="dxa"/>
          </w:tcPr>
          <w:p w14:paraId="000000CA" w14:textId="77777777" w:rsidR="00F8720D" w:rsidRDefault="005D0F53">
            <w:pPr>
              <w:widowControl w:val="0"/>
            </w:pPr>
            <w:r>
              <w:t>12/17</w:t>
            </w:r>
          </w:p>
        </w:tc>
        <w:tc>
          <w:tcPr>
            <w:tcW w:w="4830" w:type="dxa"/>
          </w:tcPr>
          <w:p w14:paraId="000000CB" w14:textId="77777777" w:rsidR="00F8720D" w:rsidRDefault="005D0F53">
            <w:pPr>
              <w:widowControl w:val="0"/>
            </w:pPr>
            <w:r>
              <w:t>Finalize Hypotheses</w:t>
            </w:r>
          </w:p>
          <w:p w14:paraId="000000CC" w14:textId="77777777" w:rsidR="00F8720D" w:rsidRDefault="005D0F53">
            <w:pPr>
              <w:widowControl w:val="0"/>
            </w:pPr>
            <w:r>
              <w:t>Collect Measures</w:t>
            </w:r>
          </w:p>
          <w:p w14:paraId="000000CD" w14:textId="77777777" w:rsidR="00F8720D" w:rsidRDefault="005D0F53">
            <w:pPr>
              <w:widowControl w:val="0"/>
            </w:pPr>
            <w:r>
              <w:t>Begin Programming Studies</w:t>
            </w:r>
          </w:p>
        </w:tc>
        <w:tc>
          <w:tcPr>
            <w:tcW w:w="3120" w:type="dxa"/>
          </w:tcPr>
          <w:p w14:paraId="000000CE" w14:textId="77777777" w:rsidR="00F8720D" w:rsidRDefault="005D0F53">
            <w:pPr>
              <w:widowControl w:val="0"/>
            </w:pPr>
            <w:r>
              <w:rPr>
                <w:noProof/>
              </w:rPr>
              <w:drawing>
                <wp:inline distT="114300" distB="114300" distL="114300" distR="114300">
                  <wp:extent cx="347663" cy="347663"/>
                  <wp:effectExtent l="0" t="0" r="0" b="0"/>
                  <wp:docPr id="1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Initial Bibliography, Measures, Outline of Methods Section</w:t>
            </w:r>
          </w:p>
        </w:tc>
      </w:tr>
      <w:tr w:rsidR="00F8720D" w14:paraId="4DD0C8FF" w14:textId="77777777">
        <w:tc>
          <w:tcPr>
            <w:tcW w:w="1410" w:type="dxa"/>
          </w:tcPr>
          <w:p w14:paraId="000000CF" w14:textId="77777777" w:rsidR="00F8720D" w:rsidRDefault="005D0F53">
            <w:pPr>
              <w:widowControl w:val="0"/>
            </w:pPr>
            <w:r>
              <w:t>12/22</w:t>
            </w:r>
          </w:p>
        </w:tc>
        <w:tc>
          <w:tcPr>
            <w:tcW w:w="4830" w:type="dxa"/>
          </w:tcPr>
          <w:p w14:paraId="000000D0" w14:textId="77777777" w:rsidR="00F8720D" w:rsidRDefault="005D0F53">
            <w:pPr>
              <w:widowControl w:val="0"/>
            </w:pPr>
            <w:r>
              <w:t>Finish Programming if Needed</w:t>
            </w:r>
          </w:p>
          <w:p w14:paraId="000000D1" w14:textId="77777777" w:rsidR="00F8720D" w:rsidRDefault="005D0F53">
            <w:pPr>
              <w:widowControl w:val="0"/>
            </w:pPr>
            <w:r>
              <w:t>Launch Studies</w:t>
            </w:r>
          </w:p>
          <w:p w14:paraId="000000D2" w14:textId="77777777" w:rsidR="00F8720D" w:rsidRDefault="00F8720D">
            <w:pPr>
              <w:widowControl w:val="0"/>
            </w:pPr>
          </w:p>
        </w:tc>
        <w:tc>
          <w:tcPr>
            <w:tcW w:w="3120" w:type="dxa"/>
          </w:tcPr>
          <w:p w14:paraId="000000D3" w14:textId="77777777" w:rsidR="00F8720D" w:rsidRDefault="005D0F53">
            <w:pPr>
              <w:widowControl w:val="0"/>
            </w:pPr>
            <w:r>
              <w:rPr>
                <w:noProof/>
              </w:rPr>
              <w:drawing>
                <wp:inline distT="114300" distB="114300" distL="114300" distR="114300">
                  <wp:extent cx="347663" cy="347663"/>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Methods Section Due</w:t>
            </w:r>
          </w:p>
          <w:p w14:paraId="000000D4" w14:textId="77777777" w:rsidR="00F8720D" w:rsidRDefault="005D0F53">
            <w:pPr>
              <w:widowControl w:val="0"/>
            </w:pPr>
            <w:r>
              <w:t>Bibliography Due</w:t>
            </w:r>
          </w:p>
        </w:tc>
      </w:tr>
      <w:tr w:rsidR="00F8720D" w14:paraId="5DBBAB49" w14:textId="77777777">
        <w:tc>
          <w:tcPr>
            <w:tcW w:w="1410" w:type="dxa"/>
          </w:tcPr>
          <w:p w14:paraId="000000D5" w14:textId="77777777" w:rsidR="00F8720D" w:rsidRDefault="005D0F53">
            <w:pPr>
              <w:widowControl w:val="0"/>
            </w:pPr>
            <w:r>
              <w:t>12/24</w:t>
            </w:r>
          </w:p>
        </w:tc>
        <w:tc>
          <w:tcPr>
            <w:tcW w:w="4830" w:type="dxa"/>
          </w:tcPr>
          <w:p w14:paraId="000000D6" w14:textId="77777777" w:rsidR="00F8720D" w:rsidRDefault="005D0F53">
            <w:pPr>
              <w:widowControl w:val="0"/>
            </w:pPr>
            <w:r>
              <w:t>Analyze Data</w:t>
            </w:r>
          </w:p>
        </w:tc>
        <w:tc>
          <w:tcPr>
            <w:tcW w:w="3120" w:type="dxa"/>
          </w:tcPr>
          <w:p w14:paraId="000000D7" w14:textId="77777777" w:rsidR="00F8720D" w:rsidRDefault="005D0F53">
            <w:pPr>
              <w:widowControl w:val="0"/>
            </w:pPr>
            <w:r>
              <w:rPr>
                <w:noProof/>
              </w:rPr>
              <w:drawing>
                <wp:inline distT="114300" distB="114300" distL="114300" distR="114300">
                  <wp:extent cx="347663" cy="347663"/>
                  <wp:effectExtent l="0" t="0" r="0" b="0"/>
                  <wp:docPr id="1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Annotated Bibliography Due</w:t>
            </w:r>
          </w:p>
        </w:tc>
      </w:tr>
      <w:tr w:rsidR="00F8720D" w14:paraId="03A708C2" w14:textId="77777777">
        <w:tc>
          <w:tcPr>
            <w:tcW w:w="1410" w:type="dxa"/>
          </w:tcPr>
          <w:p w14:paraId="000000D8" w14:textId="77777777" w:rsidR="00F8720D" w:rsidRDefault="005D0F53">
            <w:pPr>
              <w:widowControl w:val="0"/>
            </w:pPr>
            <w:r>
              <w:t>12/29</w:t>
            </w:r>
          </w:p>
        </w:tc>
        <w:tc>
          <w:tcPr>
            <w:tcW w:w="4830" w:type="dxa"/>
          </w:tcPr>
          <w:p w14:paraId="000000D9" w14:textId="77777777" w:rsidR="00F8720D" w:rsidRDefault="005D0F53">
            <w:pPr>
              <w:widowControl w:val="0"/>
            </w:pPr>
            <w:r>
              <w:t>Analyze Data</w:t>
            </w:r>
          </w:p>
        </w:tc>
        <w:tc>
          <w:tcPr>
            <w:tcW w:w="3120" w:type="dxa"/>
          </w:tcPr>
          <w:p w14:paraId="000000DA" w14:textId="77777777" w:rsidR="00F8720D" w:rsidRDefault="005D0F53">
            <w:pPr>
              <w:widowControl w:val="0"/>
            </w:pPr>
            <w:r>
              <w:rPr>
                <w:noProof/>
              </w:rPr>
              <w:drawing>
                <wp:inline distT="114300" distB="114300" distL="114300" distR="114300">
                  <wp:extent cx="347663" cy="347663"/>
                  <wp:effectExtent l="0" t="0" r="0" b="0"/>
                  <wp:docPr id="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Introduction Due</w:t>
            </w:r>
          </w:p>
        </w:tc>
      </w:tr>
      <w:tr w:rsidR="00F8720D" w14:paraId="3A07A9E8" w14:textId="77777777">
        <w:tc>
          <w:tcPr>
            <w:tcW w:w="1410" w:type="dxa"/>
          </w:tcPr>
          <w:p w14:paraId="000000DB" w14:textId="77777777" w:rsidR="00F8720D" w:rsidRDefault="005D0F53">
            <w:pPr>
              <w:widowControl w:val="0"/>
            </w:pPr>
            <w:r>
              <w:t>12/31</w:t>
            </w:r>
          </w:p>
        </w:tc>
        <w:tc>
          <w:tcPr>
            <w:tcW w:w="4830" w:type="dxa"/>
          </w:tcPr>
          <w:p w14:paraId="000000DC" w14:textId="77777777" w:rsidR="00F8720D" w:rsidRDefault="005D0F53">
            <w:pPr>
              <w:widowControl w:val="0"/>
            </w:pPr>
            <w:r>
              <w:t>Complete Data Analysis if necessary</w:t>
            </w:r>
          </w:p>
          <w:p w14:paraId="000000DD" w14:textId="77777777" w:rsidR="00F8720D" w:rsidRDefault="00F8720D">
            <w:pPr>
              <w:widowControl w:val="0"/>
            </w:pPr>
          </w:p>
        </w:tc>
        <w:tc>
          <w:tcPr>
            <w:tcW w:w="3120" w:type="dxa"/>
          </w:tcPr>
          <w:p w14:paraId="000000DE" w14:textId="77777777" w:rsidR="00F8720D" w:rsidRDefault="005D0F53">
            <w:pPr>
              <w:widowControl w:val="0"/>
            </w:pPr>
            <w:r>
              <w:rPr>
                <w:noProof/>
              </w:rPr>
              <w:drawing>
                <wp:inline distT="114300" distB="114300" distL="114300" distR="114300">
                  <wp:extent cx="347663" cy="347663"/>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47663" cy="347663"/>
                          </a:xfrm>
                          <a:prstGeom prst="rect">
                            <a:avLst/>
                          </a:prstGeom>
                          <a:ln/>
                        </pic:spPr>
                      </pic:pic>
                    </a:graphicData>
                  </a:graphic>
                </wp:inline>
              </w:drawing>
            </w:r>
            <w:r>
              <w:t>Results Section Due</w:t>
            </w:r>
          </w:p>
        </w:tc>
      </w:tr>
      <w:tr w:rsidR="00F8720D" w14:paraId="530E024C" w14:textId="77777777">
        <w:tc>
          <w:tcPr>
            <w:tcW w:w="1410" w:type="dxa"/>
          </w:tcPr>
          <w:p w14:paraId="000000DF" w14:textId="77777777" w:rsidR="00F8720D" w:rsidRDefault="005D0F53">
            <w:pPr>
              <w:widowControl w:val="0"/>
            </w:pPr>
            <w:r>
              <w:t>TBD</w:t>
            </w:r>
          </w:p>
        </w:tc>
        <w:tc>
          <w:tcPr>
            <w:tcW w:w="4830" w:type="dxa"/>
          </w:tcPr>
          <w:p w14:paraId="000000E0" w14:textId="77777777" w:rsidR="00F8720D" w:rsidRDefault="005D0F53">
            <w:pPr>
              <w:widowControl w:val="0"/>
            </w:pPr>
            <w:r>
              <w:t>Group Presentations and Individual Final Paper Due</w:t>
            </w:r>
          </w:p>
          <w:p w14:paraId="000000E1" w14:textId="77777777" w:rsidR="00F8720D" w:rsidRDefault="00F8720D">
            <w:pPr>
              <w:widowControl w:val="0"/>
            </w:pPr>
          </w:p>
          <w:p w14:paraId="000000E2" w14:textId="77777777" w:rsidR="00F8720D" w:rsidRDefault="00F8720D">
            <w:pPr>
              <w:widowControl w:val="0"/>
            </w:pPr>
          </w:p>
        </w:tc>
        <w:tc>
          <w:tcPr>
            <w:tcW w:w="3120" w:type="dxa"/>
          </w:tcPr>
          <w:p w14:paraId="000000E3" w14:textId="77777777" w:rsidR="00F8720D" w:rsidRDefault="005D0F53">
            <w:pPr>
              <w:widowControl w:val="0"/>
            </w:pPr>
            <w:r>
              <w:t>Final Paper and Power Point Presentations Due</w:t>
            </w:r>
          </w:p>
        </w:tc>
      </w:tr>
    </w:tbl>
    <w:p w14:paraId="000000E4" w14:textId="77777777" w:rsidR="00F8720D" w:rsidRDefault="00F8720D">
      <w:pPr>
        <w:spacing w:line="276" w:lineRule="auto"/>
        <w:rPr>
          <w:rFonts w:ascii="Arial" w:eastAsia="Arial" w:hAnsi="Arial" w:cs="Arial"/>
          <w:sz w:val="22"/>
          <w:szCs w:val="22"/>
        </w:rPr>
      </w:pPr>
    </w:p>
    <w:p w14:paraId="000000E5" w14:textId="77777777" w:rsidR="00F8720D" w:rsidRDefault="00F8720D">
      <w:pPr>
        <w:pStyle w:val="Heading1"/>
        <w:jc w:val="left"/>
        <w:rPr>
          <w:b w:val="0"/>
        </w:rPr>
      </w:pPr>
    </w:p>
    <w:p w14:paraId="000000E6" w14:textId="77777777" w:rsidR="00F8720D" w:rsidRDefault="00F8720D">
      <w:pPr>
        <w:pStyle w:val="Heading1"/>
        <w:jc w:val="left"/>
      </w:pPr>
    </w:p>
    <w:p w14:paraId="000000E7" w14:textId="77777777" w:rsidR="00F8720D" w:rsidRDefault="00F8720D">
      <w:pPr>
        <w:rPr>
          <w:color w:val="222222"/>
          <w:highlight w:val="white"/>
        </w:rPr>
      </w:pPr>
    </w:p>
    <w:sectPr w:rsidR="00F8720D">
      <w:pgSz w:w="12240" w:h="15840"/>
      <w:pgMar w:top="1440" w:right="1800" w:bottom="1440" w:left="180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33570F8E-111A-4CF3-A0C9-213C9A349497}"/>
    <w:embedItalic r:id="rId2" w:fontKey="{6B10E188-439D-44A0-A415-CFFB2C0D8A9C}"/>
  </w:font>
  <w:font w:name="Google Sans Text">
    <w:charset w:val="00"/>
    <w:family w:val="auto"/>
    <w:pitch w:val="default"/>
    <w:embedRegular r:id="rId3" w:fontKey="{AB75FBC0-9DE6-4716-8F45-4A71E91B5E81}"/>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4" w:fontKey="{CEE899C2-3E76-4B52-8A0F-ADFEFE2FACEA}"/>
  </w:font>
  <w:font w:name="Cambria">
    <w:panose1 w:val="02040503050406030204"/>
    <w:charset w:val="00"/>
    <w:family w:val="roman"/>
    <w:pitch w:val="variable"/>
    <w:sig w:usb0="E00006FF" w:usb1="420024FF" w:usb2="02000000" w:usb3="00000000" w:csb0="0000019F" w:csb1="00000000"/>
    <w:embedRegular r:id="rId5" w:fontKey="{2E62FC0D-921B-4413-8482-EDB178BB548F}"/>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B53DD"/>
    <w:multiLevelType w:val="multilevel"/>
    <w:tmpl w:val="F40869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8EC0585"/>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D6C75CA"/>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638D5FD9"/>
    <w:multiLevelType w:val="multilevel"/>
    <w:tmpl w:val="803C24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6C8E45C0"/>
    <w:multiLevelType w:val="multilevel"/>
    <w:tmpl w:val="50624DE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7D0A4CCD"/>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865993890">
    <w:abstractNumId w:val="0"/>
  </w:num>
  <w:num w:numId="2" w16cid:durableId="247277332">
    <w:abstractNumId w:val="4"/>
  </w:num>
  <w:num w:numId="3" w16cid:durableId="821822074">
    <w:abstractNumId w:val="3"/>
  </w:num>
  <w:num w:numId="4" w16cid:durableId="1319073779">
    <w:abstractNumId w:val="1"/>
  </w:num>
  <w:num w:numId="5" w16cid:durableId="1245798876">
    <w:abstractNumId w:val="2"/>
  </w:num>
  <w:num w:numId="6" w16cid:durableId="144233416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0E8A"/>
    <w:rsid w:val="002D0E8A"/>
    <w:rsid w:val="00316D8A"/>
    <w:rsid w:val="003B757D"/>
    <w:rsid w:val="005D0F53"/>
    <w:rsid w:val="006A104C"/>
    <w:rsid w:val="00A85DB8"/>
    <w:rsid w:val="00B15D69"/>
    <w:rsid w:val="00F8720D"/>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6144F0"/>
  <w15:docId w15:val="{EA69C944-1219-48FD-A8A8-9CF28EC207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jc w:val="center"/>
      <w:outlineLvl w:val="0"/>
    </w:pPr>
    <w:rPr>
      <w:b/>
    </w:rPr>
  </w:style>
  <w:style w:type="paragraph" w:styleId="Heading2">
    <w:name w:val="heading 2"/>
    <w:basedOn w:val="Normal"/>
    <w:next w:val="Normal"/>
    <w:uiPriority w:val="9"/>
    <w:unhideWhenUsed/>
    <w:qFormat/>
    <w:pPr>
      <w:keepNext/>
      <w:ind w:left="360"/>
      <w:outlineLvl w:val="1"/>
    </w:pPr>
    <w:rPr>
      <w:b/>
      <w:color w:val="000000"/>
    </w:rPr>
  </w:style>
  <w:style w:type="paragraph" w:styleId="Heading3">
    <w:name w:val="heading 3"/>
    <w:basedOn w:val="Normal"/>
    <w:next w:val="Normal"/>
    <w:uiPriority w:val="9"/>
    <w:unhideWhenUsed/>
    <w:qFormat/>
    <w:pPr>
      <w:keepNext/>
      <w:outlineLvl w:val="2"/>
    </w:pPr>
    <w:rPr>
      <w:b/>
    </w:rPr>
  </w:style>
  <w:style w:type="paragraph" w:styleId="Heading4">
    <w:name w:val="heading 4"/>
    <w:basedOn w:val="Normal"/>
    <w:next w:val="Normal"/>
    <w:uiPriority w:val="9"/>
    <w:unhideWhenUsed/>
    <w:qFormat/>
    <w:pPr>
      <w:keepNext/>
      <w:ind w:left="1440" w:firstLine="720"/>
      <w:outlineLvl w:val="3"/>
    </w:pPr>
    <w:rPr>
      <w:b/>
      <w:sz w:val="36"/>
      <w:szCs w:val="36"/>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bit.ly/RITC_Preview" TargetMode="External"/><Relationship Id="rId13" Type="http://schemas.openxmlformats.org/officeDocument/2006/relationships/hyperlink" Target="https://account.cloudresearch.com/Account/Register?ga_ref=connect-for-researchers"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account.cloudresearch.com/Account/Register?returnurl=%2Fconnect%2Fauthorize%2Fcallback%3Fclient_id%3Dconnect%26redirect_uri%3Dhttps%253A%252F%252Fconnect.cloudresearch.com%252Fparticipant%252Fauthentication%252Flogin-callback%26response_type%3Dcode%26scope%3Dopenid%2520profile%2520role%2520connectApi%2520openid%2520profile%2520email%26state%3Dd67b65c011f84eb9915fc371e1ed10b6%26code_challenge%3D0KstscYo4c0Tu4fyTH1QnrCrKqOG3hk924Z43tRSHqI%26code_challenge_method%3DS256%26response_mode%3Dquery&amp;product=Connect_Participant"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docs.google.com/spreadsheets/d/1HuZLBj3w-NySahKrNaAy-Y51PEWAVuMjPjYcCKdh6LQ/edit?usp=sharing" TargetMode="Externa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hyperlink" Target="https://osf.io/a8kev/"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Modified xmlns="2cfcbfac-5f90-4a73-9575-0ef274affdb0" xsi:nil="true"/>
    <TaxCatchAll xmlns="172308ea-7c92-45bc-bd09-44fa4aca3a06" xsi:nil="true"/>
    <lcf76f155ced4ddcb4097134ff3c332f xmlns="2cfcbfac-5f90-4a73-9575-0ef274affdb0">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51ADCEA2798D14599E35A4B89CDDEC0" ma:contentTypeVersion="17" ma:contentTypeDescription="Create a new document." ma:contentTypeScope="" ma:versionID="33f499b586e0c09f292f47e77f915210">
  <xsd:schema xmlns:xsd="http://www.w3.org/2001/XMLSchema" xmlns:xs="http://www.w3.org/2001/XMLSchema" xmlns:p="http://schemas.microsoft.com/office/2006/metadata/properties" xmlns:ns2="2cfcbfac-5f90-4a73-9575-0ef274affdb0" xmlns:ns3="172308ea-7c92-45bc-bd09-44fa4aca3a06" targetNamespace="http://schemas.microsoft.com/office/2006/metadata/properties" ma:root="true" ma:fieldsID="280cd43e65d44002b4031f27c915d433" ns2:_="" ns3:_="">
    <xsd:import namespace="2cfcbfac-5f90-4a73-9575-0ef274affdb0"/>
    <xsd:import namespace="172308ea-7c92-45bc-bd09-44fa4aca3a0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3:SharedWithUsers" minOccurs="0"/>
                <xsd:element ref="ns3:SharedWithDetails" minOccurs="0"/>
                <xsd:element ref="ns2:MediaServiceSearchProperties" minOccurs="0"/>
                <xsd:element ref="ns2:DateModified"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fcbfac-5f90-4a73-9575-0ef274affd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b9f639d2-9425-406a-b7d7-53d88a02ef07"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DateModified" ma:index="23" nillable="true" ma:displayName="Date Modified" ma:format="DateOnly" ma:internalName="DateModified">
      <xsd:simpleType>
        <xsd:restriction base="dms:DateTim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72308ea-7c92-45bc-bd09-44fa4aca3a0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1de10c6-f71a-4663-a1bf-833061db95ad}" ma:internalName="TaxCatchAll" ma:showField="CatchAllData" ma:web="172308ea-7c92-45bc-bd09-44fa4aca3a0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E5B816B-0A46-40E5-B6A9-B48909AA9FE8}">
  <ds:schemaRefs>
    <ds:schemaRef ds:uri="http://schemas.microsoft.com/office/2006/metadata/properties"/>
    <ds:schemaRef ds:uri="http://schemas.microsoft.com/office/infopath/2007/PartnerControls"/>
    <ds:schemaRef ds:uri="2cfcbfac-5f90-4a73-9575-0ef274affdb0"/>
    <ds:schemaRef ds:uri="172308ea-7c92-45bc-bd09-44fa4aca3a06"/>
  </ds:schemaRefs>
</ds:datastoreItem>
</file>

<file path=customXml/itemProps2.xml><?xml version="1.0" encoding="utf-8"?>
<ds:datastoreItem xmlns:ds="http://schemas.openxmlformats.org/officeDocument/2006/customXml" ds:itemID="{339D9C75-4D2D-4D9A-90DB-EE1C0BF80C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fcbfac-5f90-4a73-9575-0ef274affdb0"/>
    <ds:schemaRef ds:uri="172308ea-7c92-45bc-bd09-44fa4aca3a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DF2AF37-A33D-4B7C-9A64-CADCBDADBDD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1139</Words>
  <Characters>6718</Characters>
  <Application>Microsoft Office Word</Application>
  <DocSecurity>4</DocSecurity>
  <Lines>296</Lines>
  <Paragraphs>174</Paragraphs>
  <ScaleCrop>false</ScaleCrop>
  <Company/>
  <LinksUpToDate>false</LinksUpToDate>
  <CharactersWithSpaces>7701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Theresa DeLuca</dc:creator>
  <cp:keywords/>
  <cp:lastModifiedBy/>
  <cp:revision>3</cp:revision>
  <cp:lastPrinted>2026-01-08T23:43:00Z</cp:lastPrinted>
  <dcterms:created xsi:type="dcterms:W3CDTF">2026-01-08T23:43:00Z</dcterms:created>
  <dcterms:modified xsi:type="dcterms:W3CDTF">2026-01-08T20:44:00Z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0x010100051ADCEA2798D14599E35A4B89CDDEC0</vt:lpwstr>
  </property>
  <property fmtid="{D5CDD505-2E9C-101B-9397-08002B2CF9AE}" pid="3" name="MediaServiceImageTags">
    <vt:lpwstr/>
  </property>
</Properties>
</file>